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D9B07" w14:textId="77777777" w:rsidR="0086444A" w:rsidRPr="003E6A75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 w:rsidRPr="003E6A75">
        <w:rPr>
          <w:rFonts w:ascii="Times New Roman" w:hAnsi="Times New Roman" w:cs="Times New Roman"/>
          <w:b/>
          <w:sz w:val="24"/>
          <w:szCs w:val="24"/>
        </w:rPr>
        <w:t>5</w:t>
      </w:r>
    </w:p>
    <w:p w14:paraId="2B911B15" w14:textId="77777777" w:rsidR="00C96B46" w:rsidRPr="003E6A75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3E6A75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4548C">
        <w:rPr>
          <w:rFonts w:ascii="Times New Roman" w:hAnsi="Times New Roman" w:cs="Times New Roman"/>
          <w:b/>
          <w:sz w:val="24"/>
          <w:szCs w:val="24"/>
        </w:rPr>
        <w:t>__</w:t>
      </w:r>
      <w:r w:rsidR="00946D5E">
        <w:rPr>
          <w:rFonts w:ascii="Times New Roman" w:hAnsi="Times New Roman" w:cs="Times New Roman"/>
          <w:b/>
          <w:sz w:val="24"/>
          <w:szCs w:val="24"/>
        </w:rPr>
        <w:t>/</w:t>
      </w:r>
      <w:r w:rsidR="0034548C">
        <w:rPr>
          <w:rFonts w:ascii="Times New Roman" w:hAnsi="Times New Roman" w:cs="Times New Roman"/>
          <w:b/>
          <w:sz w:val="24"/>
          <w:szCs w:val="24"/>
        </w:rPr>
        <w:t>___</w:t>
      </w:r>
    </w:p>
    <w:p w14:paraId="78C8CFAA" w14:textId="77777777" w:rsidR="0086444A" w:rsidRPr="003E6A75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548C">
        <w:rPr>
          <w:rFonts w:ascii="Times New Roman" w:hAnsi="Times New Roman" w:cs="Times New Roman"/>
          <w:b/>
          <w:sz w:val="24"/>
          <w:szCs w:val="24"/>
        </w:rPr>
        <w:t>_.__._____</w:t>
      </w:r>
    </w:p>
    <w:p w14:paraId="4AD3A132" w14:textId="77777777" w:rsidR="0086444A" w:rsidRPr="003E6A75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3DBDF7E" w14:textId="77777777" w:rsidR="001576DA" w:rsidRPr="003E6A75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E6A75">
        <w:rPr>
          <w:rFonts w:ascii="Times New Roman" w:hAnsi="Times New Roman" w:cs="Times New Roman"/>
          <w:b/>
          <w:szCs w:val="24"/>
        </w:rPr>
        <w:t>АКТ</w:t>
      </w:r>
    </w:p>
    <w:p w14:paraId="1519C6EF" w14:textId="77777777" w:rsidR="0064142E" w:rsidRPr="003E6A75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14:paraId="18F1705B" w14:textId="77777777" w:rsidR="00C83827" w:rsidRPr="003E6A75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/202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4142E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14:paraId="01700903" w14:textId="77777777" w:rsidR="001576DA" w:rsidRPr="003E6A75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14:paraId="4216632C" w14:textId="77777777" w:rsidR="0086444A" w:rsidRPr="003E6A75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1774F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</w:t>
      </w:r>
      <w:proofErr w:type="gramStart"/>
      <w:r w:rsidR="001774F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proofErr w:type="gramEnd"/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946D5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14:paraId="6FE779D5" w14:textId="77777777" w:rsidR="00395F09" w:rsidRPr="003E6A75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1E39C66F" w14:textId="77777777" w:rsidR="00395F09" w:rsidRPr="001774FB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1774FB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1774FB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017750" w:rsidRPr="001774FB">
        <w:rPr>
          <w:rFonts w:ascii="Times New Roman" w:hAnsi="Times New Roman" w:cs="Times New Roman"/>
          <w:sz w:val="22"/>
          <w:szCs w:val="22"/>
        </w:rPr>
        <w:t>Ганиева Наиля Фаритовича</w:t>
      </w:r>
      <w:r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 с одной стороны</w:t>
      </w:r>
      <w:r w:rsidRPr="001774FB">
        <w:rPr>
          <w:rFonts w:ascii="Times New Roman" w:hAnsi="Times New Roman" w:cs="Times New Roman"/>
          <w:sz w:val="22"/>
          <w:szCs w:val="22"/>
        </w:rPr>
        <w:t xml:space="preserve">, и </w:t>
      </w:r>
    </w:p>
    <w:p w14:paraId="297E5316" w14:textId="77777777" w:rsidR="001774FB" w:rsidRPr="001774FB" w:rsidRDefault="0064142E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hAnsi="Times New Roman" w:cs="Times New Roman"/>
          <w:b/>
          <w:sz w:val="22"/>
          <w:szCs w:val="22"/>
        </w:rPr>
        <w:t>ООО «</w:t>
      </w:r>
      <w:r w:rsidR="0034548C" w:rsidRPr="001774FB">
        <w:rPr>
          <w:rFonts w:ascii="Times New Roman" w:hAnsi="Times New Roman" w:cs="Times New Roman"/>
          <w:b/>
          <w:sz w:val="22"/>
          <w:szCs w:val="22"/>
        </w:rPr>
        <w:t>________</w:t>
      </w:r>
      <w:r w:rsidRPr="001774FB">
        <w:rPr>
          <w:rFonts w:ascii="Times New Roman" w:hAnsi="Times New Roman" w:cs="Times New Roman"/>
          <w:b/>
          <w:sz w:val="22"/>
          <w:szCs w:val="22"/>
        </w:rPr>
        <w:t>»</w:t>
      </w:r>
      <w:r w:rsidR="006531AD" w:rsidRPr="001774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1774FB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1774FB">
        <w:rPr>
          <w:rFonts w:ascii="Times New Roman" w:hAnsi="Times New Roman" w:cs="Times New Roman"/>
          <w:sz w:val="22"/>
          <w:szCs w:val="22"/>
        </w:rPr>
        <w:t>», в лице</w:t>
      </w:r>
      <w:r w:rsidRPr="001774FB">
        <w:rPr>
          <w:rFonts w:ascii="Times New Roman" w:hAnsi="Times New Roman" w:cs="Times New Roman"/>
          <w:sz w:val="22"/>
          <w:szCs w:val="22"/>
        </w:rPr>
        <w:t xml:space="preserve"> 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Генерального директора </w:t>
      </w:r>
      <w:r w:rsidR="0034548C" w:rsidRPr="001774FB">
        <w:rPr>
          <w:rFonts w:ascii="Times New Roman" w:hAnsi="Times New Roman" w:cs="Times New Roman"/>
          <w:sz w:val="22"/>
          <w:szCs w:val="22"/>
        </w:rPr>
        <w:t>_______</w:t>
      </w:r>
      <w:r w:rsidR="00946D5E" w:rsidRPr="001774FB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017750" w:rsidRPr="001774FB">
        <w:rPr>
          <w:rFonts w:ascii="Times New Roman" w:hAnsi="Times New Roman" w:cs="Times New Roman"/>
          <w:sz w:val="22"/>
          <w:szCs w:val="22"/>
        </w:rPr>
        <w:t>Устава,</w:t>
      </w:r>
      <w:r w:rsidR="006531AD" w:rsidRPr="001774FB">
        <w:rPr>
          <w:rFonts w:ascii="Times New Roman" w:hAnsi="Times New Roman" w:cs="Times New Roman"/>
          <w:sz w:val="22"/>
          <w:szCs w:val="22"/>
        </w:rPr>
        <w:t xml:space="preserve"> с другой стороны, именуемые вместе «Стороны», а по отдельности «Сторона»,</w:t>
      </w:r>
      <w:r w:rsidR="001576DA" w:rsidRPr="001774FB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1774FB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14:paraId="6E4646C2" w14:textId="77777777" w:rsidR="001576DA" w:rsidRPr="001774FB" w:rsidRDefault="001576DA" w:rsidP="001774FB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774FB">
        <w:rPr>
          <w:rFonts w:ascii="Times New Roman" w:eastAsia="Times New Roman" w:hAnsi="Times New Roman" w:cs="Times New Roman"/>
          <w:sz w:val="22"/>
          <w:szCs w:val="22"/>
        </w:rPr>
        <w:t>«</w:t>
      </w:r>
      <w:r w:rsidRPr="001774FB">
        <w:rPr>
          <w:rFonts w:ascii="Times New Roman" w:eastAsia="Times New Roman" w:hAnsi="Times New Roman" w:cs="Times New Roman"/>
          <w:b/>
          <w:sz w:val="22"/>
          <w:szCs w:val="22"/>
        </w:rPr>
        <w:t>Заказчик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передал, а «</w:t>
      </w:r>
      <w:r w:rsidR="00A62CBE" w:rsidRPr="001774FB"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1774FB">
        <w:rPr>
          <w:rFonts w:ascii="Times New Roman" w:eastAsia="Times New Roman" w:hAnsi="Times New Roman" w:cs="Times New Roman"/>
          <w:sz w:val="22"/>
          <w:szCs w:val="22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19158387" w14:textId="77777777" w:rsidR="00017750" w:rsidRDefault="00017750" w:rsidP="00297D64">
      <w:pPr>
        <w:pStyle w:val="ab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6963A00B" w14:textId="77777777" w:rsidR="001576DA" w:rsidRPr="003E6A75" w:rsidRDefault="00017750" w:rsidP="001774FB">
      <w:pPr>
        <w:pStyle w:val="ab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3E6A75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3E6A75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требований, установленных</w:t>
      </w:r>
      <w:r w:rsidR="001576DA"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 w:rsidR="001576DA"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14:paraId="2DFFA335" w14:textId="77777777" w:rsidR="00A66DCB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632" w:type="dxa"/>
        <w:tblInd w:w="-176" w:type="dxa"/>
        <w:tblLook w:val="04A0" w:firstRow="1" w:lastRow="0" w:firstColumn="1" w:lastColumn="0" w:noHBand="0" w:noVBand="1"/>
      </w:tblPr>
      <w:tblGrid>
        <w:gridCol w:w="675"/>
        <w:gridCol w:w="7547"/>
        <w:gridCol w:w="2410"/>
      </w:tblGrid>
      <w:tr w:rsidR="001774FB" w:rsidRPr="00FD3BB2" w14:paraId="275AC217" w14:textId="77777777" w:rsidTr="00605AF8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43250098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7" w:type="dxa"/>
            <w:shd w:val="clear" w:color="auto" w:fill="auto"/>
            <w:vAlign w:val="center"/>
          </w:tcPr>
          <w:p w14:paraId="7D94A6F9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D6A3E7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и версия ЛНД</w:t>
            </w:r>
          </w:p>
        </w:tc>
      </w:tr>
      <w:tr w:rsidR="001774FB" w:rsidRPr="00FD3BB2" w14:paraId="7EC1B4FB" w14:textId="77777777" w:rsidTr="00605AF8">
        <w:tc>
          <w:tcPr>
            <w:tcW w:w="10632" w:type="dxa"/>
            <w:gridSpan w:val="3"/>
            <w:vAlign w:val="center"/>
          </w:tcPr>
          <w:p w14:paraId="5FD4B8C8" w14:textId="77777777"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</w:tc>
      </w:tr>
      <w:tr w:rsidR="001774FB" w:rsidRPr="00FD3BB2" w14:paraId="2FB347E3" w14:textId="77777777" w:rsidTr="00605AF8">
        <w:tc>
          <w:tcPr>
            <w:tcW w:w="675" w:type="dxa"/>
            <w:vAlign w:val="center"/>
          </w:tcPr>
          <w:p w14:paraId="684909B3" w14:textId="77777777"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7" w:type="dxa"/>
            <w:vAlign w:val="center"/>
          </w:tcPr>
          <w:p w14:paraId="5506166E" w14:textId="77777777"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410" w:type="dxa"/>
            <w:vAlign w:val="center"/>
          </w:tcPr>
          <w:p w14:paraId="65976435" w14:textId="77777777"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СтБНГРЭ-19-2018</w:t>
            </w:r>
          </w:p>
          <w:p w14:paraId="7BEC34D2" w14:textId="77777777"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3BF22917" w14:textId="77777777" w:rsidTr="00605AF8">
        <w:tc>
          <w:tcPr>
            <w:tcW w:w="675" w:type="dxa"/>
            <w:vAlign w:val="center"/>
          </w:tcPr>
          <w:p w14:paraId="0BD9A303" w14:textId="77777777"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7" w:type="dxa"/>
            <w:vAlign w:val="center"/>
          </w:tcPr>
          <w:p w14:paraId="374F71DF" w14:textId="77777777"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Инструкция ООО «БНГРЭ» «Золотые правила безопасности труда» </w:t>
            </w:r>
          </w:p>
        </w:tc>
        <w:tc>
          <w:tcPr>
            <w:tcW w:w="2410" w:type="dxa"/>
            <w:vAlign w:val="center"/>
          </w:tcPr>
          <w:p w14:paraId="7DD0524C" w14:textId="77777777"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14:paraId="01E56545" w14:textId="77777777" w:rsidTr="00605AF8">
        <w:tc>
          <w:tcPr>
            <w:tcW w:w="675" w:type="dxa"/>
            <w:vAlign w:val="center"/>
          </w:tcPr>
          <w:p w14:paraId="541F3E62" w14:textId="77777777"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7" w:type="dxa"/>
            <w:vAlign w:val="center"/>
          </w:tcPr>
          <w:p w14:paraId="4DA90613" w14:textId="7C0BCBFB" w:rsidR="001774FB" w:rsidRPr="000D2022" w:rsidRDefault="00BA5E1F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Схема доведения информации о ЧС, происшествиях на объектах ООО «БНГРЭ»  </w:t>
            </w:r>
          </w:p>
        </w:tc>
        <w:tc>
          <w:tcPr>
            <w:tcW w:w="2410" w:type="dxa"/>
            <w:vAlign w:val="center"/>
          </w:tcPr>
          <w:p w14:paraId="685AE3E3" w14:textId="77777777" w:rsidR="001774FB" w:rsidRPr="000D2022" w:rsidRDefault="00BA5E1F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(Приказ № 28-П от 30.01.2024г.)</w:t>
            </w:r>
          </w:p>
        </w:tc>
      </w:tr>
      <w:tr w:rsidR="001774FB" w:rsidRPr="00FD3BB2" w14:paraId="4DDBDDB8" w14:textId="77777777" w:rsidTr="00605AF8">
        <w:tc>
          <w:tcPr>
            <w:tcW w:w="675" w:type="dxa"/>
            <w:vAlign w:val="center"/>
          </w:tcPr>
          <w:p w14:paraId="586AA776" w14:textId="77777777"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47" w:type="dxa"/>
            <w:vAlign w:val="center"/>
          </w:tcPr>
          <w:p w14:paraId="0EA737D5" w14:textId="77777777"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Стандарт Общества «Безопасность дорожного движения»</w:t>
            </w:r>
          </w:p>
        </w:tc>
        <w:tc>
          <w:tcPr>
            <w:tcW w:w="2410" w:type="dxa"/>
            <w:vAlign w:val="center"/>
          </w:tcPr>
          <w:p w14:paraId="4015A851" w14:textId="77777777" w:rsidR="001774FB" w:rsidRPr="000D2022" w:rsidRDefault="001774FB" w:rsidP="00605A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СтБНГРЭ-20-2024</w:t>
            </w:r>
          </w:p>
          <w:p w14:paraId="19E6FF46" w14:textId="77777777" w:rsidR="001774FB" w:rsidRPr="000D202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14:paraId="385CDC71" w14:textId="77777777" w:rsidTr="00605AF8">
        <w:tc>
          <w:tcPr>
            <w:tcW w:w="675" w:type="dxa"/>
            <w:vAlign w:val="center"/>
          </w:tcPr>
          <w:p w14:paraId="06D5CC04" w14:textId="77777777"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7" w:type="dxa"/>
            <w:vAlign w:val="center"/>
          </w:tcPr>
          <w:p w14:paraId="530065B5" w14:textId="77777777"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согласования субподрядчика подрядной организации</w:t>
            </w:r>
          </w:p>
        </w:tc>
        <w:tc>
          <w:tcPr>
            <w:tcW w:w="2410" w:type="dxa"/>
            <w:vAlign w:val="center"/>
          </w:tcPr>
          <w:p w14:paraId="514AA9B1" w14:textId="77777777"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1</w:t>
            </w:r>
          </w:p>
        </w:tc>
      </w:tr>
      <w:tr w:rsidR="001774FB" w:rsidRPr="00FD3BB2" w14:paraId="1B4860D9" w14:textId="77777777" w:rsidTr="00605AF8">
        <w:tc>
          <w:tcPr>
            <w:tcW w:w="675" w:type="dxa"/>
            <w:vAlign w:val="center"/>
          </w:tcPr>
          <w:p w14:paraId="5D81BF87" w14:textId="77777777"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7" w:type="dxa"/>
            <w:vAlign w:val="center"/>
          </w:tcPr>
          <w:p w14:paraId="559D8E22" w14:textId="77777777"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Процедура допуска работников подрядных организаций на объекты производства работ</w:t>
            </w:r>
          </w:p>
        </w:tc>
        <w:tc>
          <w:tcPr>
            <w:tcW w:w="2410" w:type="dxa"/>
            <w:vAlign w:val="center"/>
          </w:tcPr>
          <w:p w14:paraId="1862A45E" w14:textId="77777777"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Редакция 3</w:t>
            </w:r>
          </w:p>
        </w:tc>
      </w:tr>
      <w:tr w:rsidR="001774FB" w:rsidRPr="00FD3BB2" w14:paraId="25184B31" w14:textId="77777777" w:rsidTr="00605AF8">
        <w:tc>
          <w:tcPr>
            <w:tcW w:w="675" w:type="dxa"/>
            <w:vAlign w:val="center"/>
          </w:tcPr>
          <w:p w14:paraId="42B82F3C" w14:textId="77777777" w:rsidR="001774FB" w:rsidRPr="00FD3BB2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7" w:type="dxa"/>
            <w:vAlign w:val="center"/>
          </w:tcPr>
          <w:p w14:paraId="2EF8F8CC" w14:textId="3C6786E0" w:rsidR="001774FB" w:rsidRPr="000D2022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 xml:space="preserve">Положение «Порядок взаимодействия с подрядными организациями в области </w:t>
            </w:r>
            <w:r w:rsidR="002B50E4">
              <w:rPr>
                <w:rFonts w:ascii="Times New Roman" w:hAnsi="Times New Roman" w:cs="Times New Roman"/>
                <w:color w:val="000000"/>
                <w:sz w:val="24"/>
              </w:rPr>
              <w:t xml:space="preserve">производственной </w:t>
            </w:r>
            <w:r w:rsidR="002B50E4" w:rsidRPr="000D2022">
              <w:rPr>
                <w:rFonts w:ascii="Times New Roman" w:hAnsi="Times New Roman" w:cs="Times New Roman"/>
                <w:color w:val="000000"/>
                <w:sz w:val="24"/>
              </w:rPr>
              <w:t>безопасности</w:t>
            </w:r>
            <w:r w:rsidRPr="000D2022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2410" w:type="dxa"/>
            <w:vAlign w:val="center"/>
          </w:tcPr>
          <w:p w14:paraId="206D8872" w14:textId="77777777" w:rsidR="001774FB" w:rsidRPr="00FD3BB2" w:rsidRDefault="00BA5E1F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(Приказ № 494-П от 06.11.2024г.)</w:t>
            </w:r>
          </w:p>
        </w:tc>
      </w:tr>
      <w:tr w:rsidR="001774FB" w:rsidRPr="00FD3BB2" w14:paraId="72927382" w14:textId="77777777" w:rsidTr="00605AF8">
        <w:tc>
          <w:tcPr>
            <w:tcW w:w="10632" w:type="dxa"/>
            <w:gridSpan w:val="3"/>
            <w:vAlign w:val="center"/>
          </w:tcPr>
          <w:p w14:paraId="30095F1C" w14:textId="77777777" w:rsidR="001774FB" w:rsidRPr="00DE2A4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«РН-Ванкор»</w:t>
            </w:r>
          </w:p>
        </w:tc>
      </w:tr>
      <w:tr w:rsidR="001774FB" w:rsidRPr="00FD3BB2" w14:paraId="2E135E37" w14:textId="77777777" w:rsidTr="00605AF8">
        <w:tc>
          <w:tcPr>
            <w:tcW w:w="675" w:type="dxa"/>
            <w:vAlign w:val="center"/>
          </w:tcPr>
          <w:p w14:paraId="77664739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47" w:type="dxa"/>
            <w:vAlign w:val="center"/>
          </w:tcPr>
          <w:p w14:paraId="29C73F6F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5BD9443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П3-05 </w:t>
            </w:r>
            <w:bookmarkStart w:id="0" w:name="_GoBack"/>
            <w:bookmarkEnd w:id="0"/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РГБП-0881 ЮЛ-583</w:t>
            </w:r>
          </w:p>
          <w:p w14:paraId="3919CE7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14:paraId="3817C589" w14:textId="77777777" w:rsidTr="00605AF8">
        <w:tc>
          <w:tcPr>
            <w:tcW w:w="675" w:type="dxa"/>
            <w:vAlign w:val="center"/>
          </w:tcPr>
          <w:p w14:paraId="38121E6D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47" w:type="dxa"/>
            <w:vAlign w:val="center"/>
          </w:tcPr>
          <w:p w14:paraId="2A260926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Техническое обслуживание средств измерений учета электрической энергии</w:t>
            </w:r>
          </w:p>
        </w:tc>
        <w:tc>
          <w:tcPr>
            <w:tcW w:w="2410" w:type="dxa"/>
            <w:vAlign w:val="center"/>
          </w:tcPr>
          <w:p w14:paraId="1039D09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П2-04 И-085799 ЮЛ-583</w:t>
            </w:r>
          </w:p>
          <w:p w14:paraId="15033BBF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7DF40150" w14:textId="77777777" w:rsidTr="00605AF8">
        <w:tc>
          <w:tcPr>
            <w:tcW w:w="675" w:type="dxa"/>
            <w:vAlign w:val="center"/>
          </w:tcPr>
          <w:p w14:paraId="0301E6A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7" w:type="dxa"/>
            <w:vAlign w:val="center"/>
          </w:tcPr>
          <w:p w14:paraId="7AF93108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Предупреждение газонефтеводопроявлений,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</w:t>
            </w:r>
          </w:p>
        </w:tc>
        <w:tc>
          <w:tcPr>
            <w:tcW w:w="2410" w:type="dxa"/>
            <w:vAlign w:val="center"/>
          </w:tcPr>
          <w:p w14:paraId="44DB06D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И-87865 ЮЛ-583</w:t>
            </w:r>
          </w:p>
          <w:p w14:paraId="21A2CF36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3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74FB" w:rsidRPr="00FD3BB2" w14:paraId="1FA15E68" w14:textId="77777777" w:rsidTr="00605AF8">
        <w:tc>
          <w:tcPr>
            <w:tcW w:w="675" w:type="dxa"/>
            <w:vAlign w:val="center"/>
          </w:tcPr>
          <w:p w14:paraId="14E34AD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47" w:type="dxa"/>
            <w:vAlign w:val="center"/>
          </w:tcPr>
          <w:p w14:paraId="6EBA8F17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для постоянных мест проведения огневых работ – сварочных постов</w:t>
            </w:r>
          </w:p>
        </w:tc>
        <w:tc>
          <w:tcPr>
            <w:tcW w:w="2410" w:type="dxa"/>
            <w:vAlign w:val="center"/>
          </w:tcPr>
          <w:p w14:paraId="06104AA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И-89687 ЮЛ-583</w:t>
            </w:r>
          </w:p>
          <w:p w14:paraId="3A0CFF0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542423BE" w14:textId="77777777" w:rsidTr="00605AF8">
        <w:tc>
          <w:tcPr>
            <w:tcW w:w="675" w:type="dxa"/>
            <w:vAlign w:val="center"/>
          </w:tcPr>
          <w:p w14:paraId="0CAF769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7" w:type="dxa"/>
            <w:vAlign w:val="center"/>
          </w:tcPr>
          <w:p w14:paraId="4265BBFA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и проведение работ повышенной опасности</w:t>
            </w:r>
          </w:p>
        </w:tc>
        <w:tc>
          <w:tcPr>
            <w:tcW w:w="2410" w:type="dxa"/>
            <w:vAlign w:val="center"/>
          </w:tcPr>
          <w:p w14:paraId="53E92AF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Р-0009 ЮЛ-583</w:t>
            </w:r>
          </w:p>
          <w:p w14:paraId="3322ABC3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2F56DE4F" w14:textId="77777777" w:rsidTr="00605AF8">
        <w:tc>
          <w:tcPr>
            <w:tcW w:w="675" w:type="dxa"/>
            <w:vAlign w:val="center"/>
          </w:tcPr>
          <w:p w14:paraId="097C09F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547" w:type="dxa"/>
            <w:vAlign w:val="center"/>
          </w:tcPr>
          <w:p w14:paraId="769614D3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Супервайзинг природовосстановительных работ</w:t>
            </w:r>
          </w:p>
        </w:tc>
        <w:tc>
          <w:tcPr>
            <w:tcW w:w="2410" w:type="dxa"/>
            <w:vAlign w:val="center"/>
          </w:tcPr>
          <w:p w14:paraId="76A9DE4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РГБП-9407 ЮЛ-583</w:t>
            </w:r>
          </w:p>
          <w:p w14:paraId="6DC16544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65D5C4A5" w14:textId="77777777" w:rsidTr="00605AF8">
        <w:tc>
          <w:tcPr>
            <w:tcW w:w="675" w:type="dxa"/>
            <w:vAlign w:val="center"/>
          </w:tcPr>
          <w:p w14:paraId="329B593D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47" w:type="dxa"/>
            <w:vAlign w:val="center"/>
          </w:tcPr>
          <w:p w14:paraId="0CBB3927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происшествий</w:t>
            </w:r>
          </w:p>
        </w:tc>
        <w:tc>
          <w:tcPr>
            <w:tcW w:w="2410" w:type="dxa"/>
            <w:vAlign w:val="center"/>
          </w:tcPr>
          <w:p w14:paraId="058C454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Р-0778</w:t>
            </w:r>
          </w:p>
          <w:p w14:paraId="714B0398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14:paraId="0A511E8C" w14:textId="77777777" w:rsidTr="00605AF8">
        <w:tc>
          <w:tcPr>
            <w:tcW w:w="675" w:type="dxa"/>
            <w:vAlign w:val="center"/>
          </w:tcPr>
          <w:p w14:paraId="54E5D37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47" w:type="dxa"/>
            <w:vAlign w:val="center"/>
          </w:tcPr>
          <w:p w14:paraId="0FEE8128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Доведение информации о неблагоприятных метеорологических условиях</w:t>
            </w:r>
          </w:p>
        </w:tc>
        <w:tc>
          <w:tcPr>
            <w:tcW w:w="2410" w:type="dxa"/>
            <w:vAlign w:val="center"/>
          </w:tcPr>
          <w:p w14:paraId="4BDD97D9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И-102085 ЮЛ-583</w:t>
            </w:r>
          </w:p>
          <w:p w14:paraId="0F174224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5E783B7F" w14:textId="77777777" w:rsidTr="00605AF8">
        <w:tc>
          <w:tcPr>
            <w:tcW w:w="675" w:type="dxa"/>
            <w:vAlign w:val="center"/>
          </w:tcPr>
          <w:p w14:paraId="650D8E9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47" w:type="dxa"/>
            <w:vAlign w:val="center"/>
          </w:tcPr>
          <w:p w14:paraId="542322DF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</w:t>
            </w:r>
          </w:p>
        </w:tc>
        <w:tc>
          <w:tcPr>
            <w:tcW w:w="2410" w:type="dxa"/>
            <w:vAlign w:val="center"/>
          </w:tcPr>
          <w:p w14:paraId="62FDA8D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РГБП-0001 ЮЛ-583</w:t>
            </w:r>
          </w:p>
          <w:p w14:paraId="384231AB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14:paraId="12E85211" w14:textId="77777777" w:rsidTr="00605AF8">
        <w:tc>
          <w:tcPr>
            <w:tcW w:w="675" w:type="dxa"/>
            <w:vAlign w:val="center"/>
          </w:tcPr>
          <w:p w14:paraId="458F50D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47" w:type="dxa"/>
            <w:vAlign w:val="center"/>
          </w:tcPr>
          <w:p w14:paraId="261C98C1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14:paraId="321CDF6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ТТР-0010</w:t>
            </w:r>
          </w:p>
          <w:p w14:paraId="18B28015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43FA1FB0" w14:textId="77777777" w:rsidTr="00605AF8">
        <w:tc>
          <w:tcPr>
            <w:tcW w:w="675" w:type="dxa"/>
            <w:vAlign w:val="center"/>
          </w:tcPr>
          <w:p w14:paraId="75A0FEA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47" w:type="dxa"/>
            <w:vAlign w:val="center"/>
          </w:tcPr>
          <w:p w14:paraId="3C55905A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безопасности дорожного движения при эксплуатации транспортных средств</w:t>
            </w:r>
          </w:p>
        </w:tc>
        <w:tc>
          <w:tcPr>
            <w:tcW w:w="2410" w:type="dxa"/>
            <w:vAlign w:val="center"/>
          </w:tcPr>
          <w:p w14:paraId="398F9E2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РГБП-9410 ЮЛ-583</w:t>
            </w:r>
          </w:p>
          <w:p w14:paraId="55B2B5E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340AC018" w14:textId="77777777" w:rsidTr="00605AF8">
        <w:tc>
          <w:tcPr>
            <w:tcW w:w="675" w:type="dxa"/>
            <w:vAlign w:val="center"/>
          </w:tcPr>
          <w:p w14:paraId="6D9E6D9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47" w:type="dxa"/>
            <w:vAlign w:val="center"/>
          </w:tcPr>
          <w:p w14:paraId="71DE2A37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Регламент бизнес-процесса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14:paraId="7306786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РГБП-9411 ЮЛ-583</w:t>
            </w:r>
          </w:p>
          <w:p w14:paraId="5A456A45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14:paraId="2EA3F552" w14:textId="77777777" w:rsidTr="00605AF8">
        <w:tc>
          <w:tcPr>
            <w:tcW w:w="675" w:type="dxa"/>
            <w:vAlign w:val="center"/>
          </w:tcPr>
          <w:p w14:paraId="1B78293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7" w:type="dxa"/>
            <w:vAlign w:val="center"/>
          </w:tcPr>
          <w:p w14:paraId="6BD119C9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газонефтеводопроявлений без потери управления скважиной</w:t>
            </w:r>
          </w:p>
        </w:tc>
        <w:tc>
          <w:tcPr>
            <w:tcW w:w="2410" w:type="dxa"/>
            <w:vAlign w:val="center"/>
          </w:tcPr>
          <w:p w14:paraId="4FD71DD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И-102097 ЮЛ-583</w:t>
            </w:r>
          </w:p>
          <w:p w14:paraId="0A9FC70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61E61512" w14:textId="77777777" w:rsidTr="00605AF8">
        <w:tc>
          <w:tcPr>
            <w:tcW w:w="675" w:type="dxa"/>
            <w:vAlign w:val="center"/>
          </w:tcPr>
          <w:p w14:paraId="63071C1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47" w:type="dxa"/>
            <w:vAlign w:val="center"/>
          </w:tcPr>
          <w:p w14:paraId="22CD54E8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автоматизированным рабочим местам пользователей корпоративной сети компании</w:t>
            </w:r>
          </w:p>
        </w:tc>
        <w:tc>
          <w:tcPr>
            <w:tcW w:w="2410" w:type="dxa"/>
            <w:vAlign w:val="center"/>
          </w:tcPr>
          <w:p w14:paraId="3A3F04C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М-0083</w:t>
            </w:r>
          </w:p>
          <w:p w14:paraId="1EA603A2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14:paraId="3324C118" w14:textId="77777777" w:rsidTr="00605AF8">
        <w:tc>
          <w:tcPr>
            <w:tcW w:w="675" w:type="dxa"/>
            <w:vAlign w:val="center"/>
          </w:tcPr>
          <w:p w14:paraId="52C34EB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47" w:type="dxa"/>
            <w:vAlign w:val="center"/>
          </w:tcPr>
          <w:p w14:paraId="29AFDA5D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Медицинская эвакуация на производственных объектах с использованием воздушного транспорта</w:t>
            </w:r>
          </w:p>
        </w:tc>
        <w:tc>
          <w:tcPr>
            <w:tcW w:w="2410" w:type="dxa"/>
            <w:vAlign w:val="center"/>
          </w:tcPr>
          <w:p w14:paraId="5A58DC6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П2-09 И-01045 ЮЛ-583</w:t>
            </w:r>
          </w:p>
          <w:p w14:paraId="1E0B50BA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645A8498" w14:textId="77777777" w:rsidTr="00605AF8">
        <w:tc>
          <w:tcPr>
            <w:tcW w:w="675" w:type="dxa"/>
            <w:vAlign w:val="center"/>
          </w:tcPr>
          <w:p w14:paraId="2410812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47" w:type="dxa"/>
            <w:vAlign w:val="center"/>
          </w:tcPr>
          <w:p w14:paraId="28384B74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Политики информационной безопасности ПАО «НК «Роснефть» и Обществ группы</w:t>
            </w:r>
          </w:p>
        </w:tc>
        <w:tc>
          <w:tcPr>
            <w:tcW w:w="2410" w:type="dxa"/>
            <w:vAlign w:val="center"/>
          </w:tcPr>
          <w:p w14:paraId="12B36C2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С-0054</w:t>
            </w:r>
          </w:p>
          <w:p w14:paraId="08489A77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5643641C" w14:textId="77777777" w:rsidTr="00605AF8">
        <w:tc>
          <w:tcPr>
            <w:tcW w:w="675" w:type="dxa"/>
            <w:vAlign w:val="center"/>
          </w:tcPr>
          <w:p w14:paraId="7F9DB25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47" w:type="dxa"/>
            <w:vAlign w:val="center"/>
          </w:tcPr>
          <w:p w14:paraId="5FD01F8E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хлорорганических соединений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14:paraId="4E5763F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ТТР-0149</w:t>
            </w:r>
          </w:p>
          <w:p w14:paraId="09A33C0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168169B4" w14:textId="77777777" w:rsidTr="00605AF8">
        <w:tc>
          <w:tcPr>
            <w:tcW w:w="675" w:type="dxa"/>
            <w:vAlign w:val="center"/>
          </w:tcPr>
          <w:p w14:paraId="7264788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47" w:type="dxa"/>
            <w:vAlign w:val="center"/>
          </w:tcPr>
          <w:p w14:paraId="13701A7A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4EB4688D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Р-0881</w:t>
            </w:r>
          </w:p>
          <w:p w14:paraId="7A1BC5D5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6B49064C" w14:textId="77777777" w:rsidTr="00605AF8">
        <w:tc>
          <w:tcPr>
            <w:tcW w:w="675" w:type="dxa"/>
            <w:vAlign w:val="center"/>
          </w:tcPr>
          <w:p w14:paraId="7DC0D27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47" w:type="dxa"/>
            <w:vAlign w:val="center"/>
          </w:tcPr>
          <w:p w14:paraId="69570249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Регламент приемки выполненных работ по обращению с отходами бурения в рамках бурового подряда</w:t>
            </w:r>
          </w:p>
        </w:tc>
        <w:tc>
          <w:tcPr>
            <w:tcW w:w="2410" w:type="dxa"/>
            <w:vAlign w:val="center"/>
          </w:tcPr>
          <w:p w14:paraId="49FF8974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00181D94" w14:textId="77777777" w:rsidTr="00605AF8">
        <w:tc>
          <w:tcPr>
            <w:tcW w:w="675" w:type="dxa"/>
            <w:vAlign w:val="center"/>
          </w:tcPr>
          <w:p w14:paraId="6B8385A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47" w:type="dxa"/>
            <w:vAlign w:val="center"/>
          </w:tcPr>
          <w:p w14:paraId="2FABFF43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Временный порядок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Контроль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2410" w:type="dxa"/>
            <w:vAlign w:val="center"/>
          </w:tcPr>
          <w:p w14:paraId="746C76D7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14:paraId="318B4251" w14:textId="77777777" w:rsidTr="00605AF8">
        <w:tc>
          <w:tcPr>
            <w:tcW w:w="675" w:type="dxa"/>
            <w:vAlign w:val="center"/>
          </w:tcPr>
          <w:p w14:paraId="383379D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47" w:type="dxa"/>
            <w:vAlign w:val="center"/>
          </w:tcPr>
          <w:p w14:paraId="29D5834C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бурения на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14:paraId="7F1AD47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С-0183 ЮЛ-583</w:t>
            </w:r>
          </w:p>
          <w:p w14:paraId="43551173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14:paraId="43FF9DA7" w14:textId="77777777" w:rsidTr="00605AF8">
        <w:tc>
          <w:tcPr>
            <w:tcW w:w="675" w:type="dxa"/>
            <w:vAlign w:val="center"/>
          </w:tcPr>
          <w:p w14:paraId="467BF99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47" w:type="dxa"/>
            <w:vAlign w:val="center"/>
          </w:tcPr>
          <w:p w14:paraId="1D22D95E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огневых работ на объектах Общества</w:t>
            </w:r>
          </w:p>
        </w:tc>
        <w:tc>
          <w:tcPr>
            <w:tcW w:w="2410" w:type="dxa"/>
            <w:vAlign w:val="center"/>
          </w:tcPr>
          <w:p w14:paraId="5CF9B7E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И-75484 ЮЛ-583</w:t>
            </w:r>
          </w:p>
          <w:p w14:paraId="730FE636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Версия 2 изм.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774FB" w:rsidRPr="00FD3BB2" w14:paraId="4F41E25B" w14:textId="77777777" w:rsidTr="00605AF8">
        <w:tc>
          <w:tcPr>
            <w:tcW w:w="675" w:type="dxa"/>
            <w:vAlign w:val="center"/>
          </w:tcPr>
          <w:p w14:paraId="404FE93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547" w:type="dxa"/>
            <w:vAlign w:val="center"/>
          </w:tcPr>
          <w:p w14:paraId="54B2726A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Супервайзинг строительства скважин и зарезки боковых стволов на суше</w:t>
            </w:r>
          </w:p>
        </w:tc>
        <w:tc>
          <w:tcPr>
            <w:tcW w:w="2410" w:type="dxa"/>
            <w:vAlign w:val="center"/>
          </w:tcPr>
          <w:p w14:paraId="5CDC366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Р-0122</w:t>
            </w:r>
          </w:p>
          <w:p w14:paraId="071F1A55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146F5741" w14:textId="77777777" w:rsidTr="00605AF8">
        <w:tc>
          <w:tcPr>
            <w:tcW w:w="675" w:type="dxa"/>
            <w:vAlign w:val="center"/>
          </w:tcPr>
          <w:p w14:paraId="2D958EB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47" w:type="dxa"/>
            <w:vAlign w:val="center"/>
          </w:tcPr>
          <w:p w14:paraId="5D917552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Пропускной и внутриобъектовый режим на территории производственных и иных объектов</w:t>
            </w:r>
          </w:p>
        </w:tc>
        <w:tc>
          <w:tcPr>
            <w:tcW w:w="2410" w:type="dxa"/>
            <w:vAlign w:val="center"/>
          </w:tcPr>
          <w:p w14:paraId="304EBF6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П3-11.01 С-0013 ЮЛ-583</w:t>
            </w:r>
          </w:p>
          <w:p w14:paraId="5810B7F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14:paraId="5B906308" w14:textId="77777777" w:rsidTr="00605AF8">
        <w:tc>
          <w:tcPr>
            <w:tcW w:w="675" w:type="dxa"/>
            <w:vAlign w:val="center"/>
          </w:tcPr>
          <w:p w14:paraId="0E73132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47" w:type="dxa"/>
            <w:vAlign w:val="center"/>
          </w:tcPr>
          <w:p w14:paraId="6FB1D3DE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расследования причин инцидентов и их учета на опасных производственных объектах</w:t>
            </w:r>
          </w:p>
        </w:tc>
        <w:tc>
          <w:tcPr>
            <w:tcW w:w="2410" w:type="dxa"/>
            <w:vAlign w:val="center"/>
          </w:tcPr>
          <w:p w14:paraId="1419E7A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Р-0025 ЮЛ-583</w:t>
            </w:r>
          </w:p>
          <w:p w14:paraId="40D8E32F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667FB8BF" w14:textId="77777777" w:rsidTr="00605AF8">
        <w:tc>
          <w:tcPr>
            <w:tcW w:w="675" w:type="dxa"/>
            <w:vAlign w:val="center"/>
          </w:tcPr>
          <w:p w14:paraId="4D34056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47" w:type="dxa"/>
            <w:vAlign w:val="center"/>
          </w:tcPr>
          <w:p w14:paraId="5FBFC536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Предупреждение и ликвидация газонефтеводопроявлений и открытых фонтанов скважин</w:t>
            </w:r>
          </w:p>
        </w:tc>
        <w:tc>
          <w:tcPr>
            <w:tcW w:w="2410" w:type="dxa"/>
            <w:vAlign w:val="center"/>
          </w:tcPr>
          <w:p w14:paraId="5AFD9A6F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С-0257</w:t>
            </w:r>
          </w:p>
          <w:p w14:paraId="4E1A6ACA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4</w:t>
            </w:r>
          </w:p>
        </w:tc>
      </w:tr>
      <w:tr w:rsidR="001774FB" w:rsidRPr="00FD3BB2" w14:paraId="57162365" w14:textId="77777777" w:rsidTr="00605AF8">
        <w:tc>
          <w:tcPr>
            <w:tcW w:w="675" w:type="dxa"/>
            <w:vAlign w:val="center"/>
          </w:tcPr>
          <w:p w14:paraId="4CDF70C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47" w:type="dxa"/>
            <w:vAlign w:val="center"/>
          </w:tcPr>
          <w:p w14:paraId="32F6194C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2410" w:type="dxa"/>
            <w:vAlign w:val="center"/>
          </w:tcPr>
          <w:p w14:paraId="2635496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Р-0905 ЮЛ-583</w:t>
            </w:r>
          </w:p>
          <w:p w14:paraId="654D0718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1ADB9204" w14:textId="77777777" w:rsidTr="00605AF8">
        <w:tc>
          <w:tcPr>
            <w:tcW w:w="675" w:type="dxa"/>
            <w:vAlign w:val="center"/>
          </w:tcPr>
          <w:p w14:paraId="0758C75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47" w:type="dxa"/>
            <w:vAlign w:val="center"/>
          </w:tcPr>
          <w:p w14:paraId="73E317EF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</w:t>
            </w:r>
          </w:p>
        </w:tc>
        <w:tc>
          <w:tcPr>
            <w:tcW w:w="2410" w:type="dxa"/>
            <w:vAlign w:val="center"/>
          </w:tcPr>
          <w:p w14:paraId="6A1A1DC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П4-05 СД-021.01</w:t>
            </w:r>
          </w:p>
          <w:p w14:paraId="06F5B2DE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1.01</w:t>
            </w:r>
          </w:p>
        </w:tc>
      </w:tr>
      <w:tr w:rsidR="001774FB" w:rsidRPr="00FD3BB2" w14:paraId="662B2F86" w14:textId="77777777" w:rsidTr="00605AF8">
        <w:tc>
          <w:tcPr>
            <w:tcW w:w="675" w:type="dxa"/>
            <w:vAlign w:val="center"/>
          </w:tcPr>
          <w:p w14:paraId="747D7319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47" w:type="dxa"/>
            <w:vAlign w:val="center"/>
          </w:tcPr>
          <w:p w14:paraId="0BB58983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14:paraId="4E690AC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И-86790 ЮЛ-583</w:t>
            </w:r>
          </w:p>
          <w:p w14:paraId="2ECF6A3B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14:paraId="289CC390" w14:textId="77777777" w:rsidTr="00605AF8">
        <w:tc>
          <w:tcPr>
            <w:tcW w:w="675" w:type="dxa"/>
            <w:vAlign w:val="center"/>
          </w:tcPr>
          <w:p w14:paraId="21CB1C9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47" w:type="dxa"/>
            <w:vAlign w:val="center"/>
          </w:tcPr>
          <w:p w14:paraId="0813CE4E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безопасного производства одновременных работ на кустовых площадках скважин</w:t>
            </w:r>
          </w:p>
        </w:tc>
        <w:tc>
          <w:tcPr>
            <w:tcW w:w="2410" w:type="dxa"/>
            <w:vAlign w:val="center"/>
          </w:tcPr>
          <w:p w14:paraId="7ADE41D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Р-0003 ЮЛ-583</w:t>
            </w:r>
          </w:p>
          <w:p w14:paraId="3B904466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61F5A525" w14:textId="77777777" w:rsidTr="00605AF8">
        <w:tc>
          <w:tcPr>
            <w:tcW w:w="675" w:type="dxa"/>
            <w:vAlign w:val="center"/>
          </w:tcPr>
          <w:p w14:paraId="2107423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47" w:type="dxa"/>
            <w:vAlign w:val="center"/>
          </w:tcPr>
          <w:p w14:paraId="2E849FE3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2410" w:type="dxa"/>
            <w:vAlign w:val="center"/>
          </w:tcPr>
          <w:p w14:paraId="30F681C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М-0008</w:t>
            </w:r>
          </w:p>
          <w:p w14:paraId="7BDCD573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2E2B1A2E" w14:textId="77777777" w:rsidTr="00605AF8">
        <w:tc>
          <w:tcPr>
            <w:tcW w:w="675" w:type="dxa"/>
            <w:vAlign w:val="center"/>
          </w:tcPr>
          <w:p w14:paraId="27CD6CC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47" w:type="dxa"/>
            <w:vAlign w:val="center"/>
          </w:tcPr>
          <w:p w14:paraId="0ED23309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Подготовка производственных объектов Общества к безопасной работе в осенне-зимний период</w:t>
            </w:r>
          </w:p>
        </w:tc>
        <w:tc>
          <w:tcPr>
            <w:tcW w:w="2410" w:type="dxa"/>
            <w:vAlign w:val="center"/>
          </w:tcPr>
          <w:p w14:paraId="30FC8A9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Р-0592 ЮЛ-583</w:t>
            </w:r>
          </w:p>
          <w:p w14:paraId="635E27D6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0147D476" w14:textId="77777777" w:rsidTr="00605AF8">
        <w:tc>
          <w:tcPr>
            <w:tcW w:w="675" w:type="dxa"/>
            <w:vAlign w:val="center"/>
          </w:tcPr>
          <w:p w14:paraId="46981D9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47" w:type="dxa"/>
            <w:vAlign w:val="center"/>
          </w:tcPr>
          <w:p w14:paraId="54B4239D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Разработка, экспертиза, согласование и утверждение проектной документации на строительство скважин</w:t>
            </w:r>
          </w:p>
        </w:tc>
        <w:tc>
          <w:tcPr>
            <w:tcW w:w="2410" w:type="dxa"/>
            <w:vAlign w:val="center"/>
          </w:tcPr>
          <w:p w14:paraId="1DC71E3F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Р-0213</w:t>
            </w:r>
          </w:p>
          <w:p w14:paraId="7AE0130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14:paraId="6D2EA540" w14:textId="77777777" w:rsidTr="00605AF8">
        <w:tc>
          <w:tcPr>
            <w:tcW w:w="675" w:type="dxa"/>
            <w:vAlign w:val="center"/>
          </w:tcPr>
          <w:p w14:paraId="3BAE545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47" w:type="dxa"/>
            <w:vAlign w:val="center"/>
          </w:tcPr>
          <w:p w14:paraId="29E72EAE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 до работников</w:t>
            </w:r>
          </w:p>
        </w:tc>
        <w:tc>
          <w:tcPr>
            <w:tcW w:w="2410" w:type="dxa"/>
            <w:vAlign w:val="center"/>
          </w:tcPr>
          <w:p w14:paraId="24F6A5AD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 ЮЛ-583</w:t>
            </w:r>
          </w:p>
          <w:p w14:paraId="253E96DF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606D84FB" w14:textId="77777777" w:rsidTr="00605AF8">
        <w:tc>
          <w:tcPr>
            <w:tcW w:w="675" w:type="dxa"/>
            <w:vAlign w:val="center"/>
          </w:tcPr>
          <w:p w14:paraId="318689F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47" w:type="dxa"/>
            <w:vAlign w:val="center"/>
          </w:tcPr>
          <w:p w14:paraId="1167194E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«Золотые правила безопасности труда» и порядок их доведения</w:t>
            </w:r>
          </w:p>
        </w:tc>
        <w:tc>
          <w:tcPr>
            <w:tcW w:w="2410" w:type="dxa"/>
            <w:vAlign w:val="center"/>
          </w:tcPr>
          <w:p w14:paraId="3B4279A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И-0016</w:t>
            </w:r>
          </w:p>
          <w:p w14:paraId="004133D1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2494DB8E" w14:textId="77777777" w:rsidTr="00605AF8">
        <w:tc>
          <w:tcPr>
            <w:tcW w:w="675" w:type="dxa"/>
            <w:vAlign w:val="center"/>
          </w:tcPr>
          <w:p w14:paraId="649389E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47" w:type="dxa"/>
            <w:vAlign w:val="center"/>
          </w:tcPr>
          <w:p w14:paraId="0B1DEFF6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противодействия корпоративному мошенничеству и вовлечению в коррупционную деятельность</w:t>
            </w:r>
          </w:p>
        </w:tc>
        <w:tc>
          <w:tcPr>
            <w:tcW w:w="2410" w:type="dxa"/>
            <w:vAlign w:val="center"/>
          </w:tcPr>
          <w:p w14:paraId="168B54B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П3-11.03 П-04</w:t>
            </w:r>
          </w:p>
          <w:p w14:paraId="7A3D8143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63FE3ECE" w14:textId="77777777" w:rsidTr="00605AF8">
        <w:tc>
          <w:tcPr>
            <w:tcW w:w="675" w:type="dxa"/>
            <w:vAlign w:val="center"/>
          </w:tcPr>
          <w:p w14:paraId="7DB7A5EE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47" w:type="dxa"/>
            <w:vAlign w:val="center"/>
          </w:tcPr>
          <w:p w14:paraId="0965A961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планирования, организации, проведения тематических совещаний «Час безопасности» и мониторинга реализации принятых на совещаниях решений</w:t>
            </w:r>
          </w:p>
        </w:tc>
        <w:tc>
          <w:tcPr>
            <w:tcW w:w="2410" w:type="dxa"/>
            <w:vAlign w:val="center"/>
          </w:tcPr>
          <w:p w14:paraId="1C1FA2E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С-0001</w:t>
            </w:r>
          </w:p>
          <w:p w14:paraId="04B9B916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46F078EE" w14:textId="77777777" w:rsidTr="00605AF8">
        <w:tc>
          <w:tcPr>
            <w:tcW w:w="675" w:type="dxa"/>
            <w:vAlign w:val="center"/>
          </w:tcPr>
          <w:p w14:paraId="2BBC5F6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47" w:type="dxa"/>
            <w:vAlign w:val="center"/>
          </w:tcPr>
          <w:p w14:paraId="74A56C00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2410" w:type="dxa"/>
            <w:vAlign w:val="center"/>
          </w:tcPr>
          <w:p w14:paraId="092D3DEE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Р-0136 ЮЛ-583</w:t>
            </w:r>
          </w:p>
          <w:p w14:paraId="27AD85B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32CF1315" w14:textId="77777777" w:rsidTr="00605AF8">
        <w:tc>
          <w:tcPr>
            <w:tcW w:w="675" w:type="dxa"/>
            <w:vAlign w:val="center"/>
          </w:tcPr>
          <w:p w14:paraId="125C111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7547" w:type="dxa"/>
            <w:vAlign w:val="center"/>
          </w:tcPr>
          <w:p w14:paraId="71075B0A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безопасного производства одновременных работ на кустовых площадках скважин, эксплуатируемых Обществами группы</w:t>
            </w:r>
          </w:p>
        </w:tc>
        <w:tc>
          <w:tcPr>
            <w:tcW w:w="2410" w:type="dxa"/>
            <w:vAlign w:val="center"/>
          </w:tcPr>
          <w:p w14:paraId="423C92B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Р-0354</w:t>
            </w:r>
          </w:p>
          <w:p w14:paraId="28D5F2C4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643FCF1D" w14:textId="77777777" w:rsidTr="00605AF8">
        <w:tc>
          <w:tcPr>
            <w:tcW w:w="675" w:type="dxa"/>
            <w:vAlign w:val="center"/>
          </w:tcPr>
          <w:p w14:paraId="4D1BEA37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47" w:type="dxa"/>
            <w:vAlign w:val="center"/>
          </w:tcPr>
          <w:p w14:paraId="42F514CD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Анализ безопасности выполнения работ</w:t>
            </w:r>
          </w:p>
        </w:tc>
        <w:tc>
          <w:tcPr>
            <w:tcW w:w="2410" w:type="dxa"/>
            <w:vAlign w:val="center"/>
          </w:tcPr>
          <w:p w14:paraId="4F2BC7A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И-0018 ЮЛ-583</w:t>
            </w:r>
          </w:p>
          <w:p w14:paraId="5D962615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4DF176EE" w14:textId="77777777" w:rsidTr="00605AF8">
        <w:tc>
          <w:tcPr>
            <w:tcW w:w="675" w:type="dxa"/>
            <w:vAlign w:val="center"/>
          </w:tcPr>
          <w:p w14:paraId="7EF9836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47" w:type="dxa"/>
            <w:vAlign w:val="center"/>
          </w:tcPr>
          <w:p w14:paraId="453391B0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безаварийному ведению буровых работ</w:t>
            </w:r>
          </w:p>
        </w:tc>
        <w:tc>
          <w:tcPr>
            <w:tcW w:w="2410" w:type="dxa"/>
            <w:vAlign w:val="center"/>
          </w:tcPr>
          <w:p w14:paraId="6668E37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ТИ-1034 ЮЛ-583</w:t>
            </w:r>
          </w:p>
          <w:p w14:paraId="60EBB7A7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7B90CC1C" w14:textId="77777777" w:rsidTr="00605AF8">
        <w:tc>
          <w:tcPr>
            <w:tcW w:w="675" w:type="dxa"/>
            <w:vAlign w:val="center"/>
          </w:tcPr>
          <w:p w14:paraId="436C6C9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47" w:type="dxa"/>
            <w:vAlign w:val="center"/>
          </w:tcPr>
          <w:p w14:paraId="318DC3EE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</w:t>
            </w:r>
          </w:p>
        </w:tc>
        <w:tc>
          <w:tcPr>
            <w:tcW w:w="2410" w:type="dxa"/>
            <w:vAlign w:val="center"/>
          </w:tcPr>
          <w:p w14:paraId="26A23F5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С-0084</w:t>
            </w:r>
          </w:p>
          <w:p w14:paraId="39653AE2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14:paraId="2EAA33A6" w14:textId="77777777" w:rsidTr="00605AF8">
        <w:tc>
          <w:tcPr>
            <w:tcW w:w="675" w:type="dxa"/>
            <w:vAlign w:val="center"/>
          </w:tcPr>
          <w:p w14:paraId="7CF3507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47" w:type="dxa"/>
            <w:vAlign w:val="center"/>
          </w:tcPr>
          <w:p w14:paraId="1D630701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безопасного проведения газоопасных работ на объектах Общества</w:t>
            </w:r>
          </w:p>
        </w:tc>
        <w:tc>
          <w:tcPr>
            <w:tcW w:w="2410" w:type="dxa"/>
            <w:vAlign w:val="center"/>
          </w:tcPr>
          <w:p w14:paraId="7B106B2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И-90052 ЮЛ-583</w:t>
            </w:r>
          </w:p>
          <w:p w14:paraId="3FEAD2EA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14:paraId="0DD80F66" w14:textId="77777777" w:rsidTr="00605AF8">
        <w:tc>
          <w:tcPr>
            <w:tcW w:w="675" w:type="dxa"/>
            <w:vAlign w:val="center"/>
          </w:tcPr>
          <w:p w14:paraId="528C3C9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47" w:type="dxa"/>
            <w:vAlign w:val="center"/>
          </w:tcPr>
          <w:p w14:paraId="68FCA200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3EDFC89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П-11</w:t>
            </w:r>
          </w:p>
          <w:p w14:paraId="2A1F4CF5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1D3F62BF" w14:textId="77777777" w:rsidTr="00605AF8">
        <w:tc>
          <w:tcPr>
            <w:tcW w:w="675" w:type="dxa"/>
            <w:vAlign w:val="center"/>
          </w:tcPr>
          <w:p w14:paraId="34D37EF7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7" w:type="dxa"/>
            <w:vAlign w:val="center"/>
          </w:tcPr>
          <w:p w14:paraId="30BAAB70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Технологический регламент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Использование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14:paraId="044FBC2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П3-04 ТР-0001</w:t>
            </w:r>
          </w:p>
          <w:p w14:paraId="01F13308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14:paraId="0BD22224" w14:textId="77777777" w:rsidTr="00605AF8">
        <w:tc>
          <w:tcPr>
            <w:tcW w:w="675" w:type="dxa"/>
            <w:vAlign w:val="center"/>
          </w:tcPr>
          <w:p w14:paraId="23BBECA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47" w:type="dxa"/>
            <w:vAlign w:val="center"/>
          </w:tcPr>
          <w:p w14:paraId="7B722358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Монтаж и эксплуатация противовыбросового оборудования на буровых установках</w:t>
            </w:r>
          </w:p>
        </w:tc>
        <w:tc>
          <w:tcPr>
            <w:tcW w:w="2410" w:type="dxa"/>
            <w:vAlign w:val="center"/>
          </w:tcPr>
          <w:p w14:paraId="64C2EA0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ТИ-1021 ЮЛ-583</w:t>
            </w:r>
          </w:p>
          <w:p w14:paraId="24988FD2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04AC2340" w14:textId="77777777" w:rsidTr="00605AF8">
        <w:tc>
          <w:tcPr>
            <w:tcW w:w="675" w:type="dxa"/>
            <w:vAlign w:val="center"/>
          </w:tcPr>
          <w:p w14:paraId="1774710F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47" w:type="dxa"/>
            <w:vAlign w:val="center"/>
          </w:tcPr>
          <w:p w14:paraId="692205D8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инженерно-технологического сопровождения процессов строительства и реконструкции скважин Компании</w:t>
            </w:r>
          </w:p>
        </w:tc>
        <w:tc>
          <w:tcPr>
            <w:tcW w:w="2410" w:type="dxa"/>
            <w:vAlign w:val="center"/>
          </w:tcPr>
          <w:p w14:paraId="59470E8D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С-0011</w:t>
            </w:r>
          </w:p>
          <w:p w14:paraId="16062452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6D6C9A80" w14:textId="77777777" w:rsidTr="00605AF8">
        <w:tc>
          <w:tcPr>
            <w:tcW w:w="675" w:type="dxa"/>
            <w:vAlign w:val="center"/>
          </w:tcPr>
          <w:p w14:paraId="5AD1105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47" w:type="dxa"/>
            <w:vAlign w:val="center"/>
          </w:tcPr>
          <w:p w14:paraId="216C9507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организации работы бурового супервайзера на объектах Общества при строительстве скважин и зарезке бокового ствола</w:t>
            </w:r>
          </w:p>
        </w:tc>
        <w:tc>
          <w:tcPr>
            <w:tcW w:w="2410" w:type="dxa"/>
            <w:vAlign w:val="center"/>
          </w:tcPr>
          <w:p w14:paraId="5D9DE297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И-01084 ЮЛ-583</w:t>
            </w:r>
          </w:p>
          <w:p w14:paraId="0D0AABC7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29B0174C" w14:textId="77777777" w:rsidTr="00605AF8">
        <w:tc>
          <w:tcPr>
            <w:tcW w:w="675" w:type="dxa"/>
            <w:vAlign w:val="center"/>
          </w:tcPr>
          <w:p w14:paraId="7A701CF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47" w:type="dxa"/>
            <w:vAlign w:val="center"/>
          </w:tcPr>
          <w:p w14:paraId="3A13B19B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  </w:r>
          </w:p>
        </w:tc>
        <w:tc>
          <w:tcPr>
            <w:tcW w:w="2410" w:type="dxa"/>
            <w:vAlign w:val="center"/>
          </w:tcPr>
          <w:p w14:paraId="20914F9E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М-0076</w:t>
            </w:r>
          </w:p>
          <w:p w14:paraId="01A81EBE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60E91B96" w14:textId="77777777" w:rsidTr="00605AF8">
        <w:tc>
          <w:tcPr>
            <w:tcW w:w="675" w:type="dxa"/>
            <w:vAlign w:val="center"/>
          </w:tcPr>
          <w:p w14:paraId="637A81E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47" w:type="dxa"/>
            <w:vAlign w:val="center"/>
          </w:tcPr>
          <w:p w14:paraId="6DD617E0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Восстановление скважин методом бурения боковых стволов</w:t>
            </w:r>
          </w:p>
        </w:tc>
        <w:tc>
          <w:tcPr>
            <w:tcW w:w="2410" w:type="dxa"/>
            <w:vAlign w:val="center"/>
          </w:tcPr>
          <w:p w14:paraId="495EE14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ТИ-0001</w:t>
            </w:r>
          </w:p>
          <w:p w14:paraId="57F4AEF7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3</w:t>
            </w:r>
          </w:p>
        </w:tc>
      </w:tr>
      <w:tr w:rsidR="001774FB" w:rsidRPr="00FD3BB2" w14:paraId="617C4228" w14:textId="77777777" w:rsidTr="00605AF8">
        <w:tc>
          <w:tcPr>
            <w:tcW w:w="675" w:type="dxa"/>
            <w:vAlign w:val="center"/>
          </w:tcPr>
          <w:p w14:paraId="69D42BDF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47" w:type="dxa"/>
            <w:vAlign w:val="center"/>
          </w:tcPr>
          <w:p w14:paraId="0BA3F6D0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2C40332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Р-0771 ЮЛ-583</w:t>
            </w:r>
          </w:p>
          <w:p w14:paraId="35F70B60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273C8545" w14:textId="77777777" w:rsidTr="00605AF8">
        <w:tc>
          <w:tcPr>
            <w:tcW w:w="675" w:type="dxa"/>
            <w:vAlign w:val="center"/>
          </w:tcPr>
          <w:p w14:paraId="7702E207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47" w:type="dxa"/>
            <w:vAlign w:val="center"/>
          </w:tcPr>
          <w:p w14:paraId="44A61D28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Осуществление дистанционного экспертного сопровождения процессов строительства скважин и зарезки боковых стволов</w:t>
            </w:r>
          </w:p>
        </w:tc>
        <w:tc>
          <w:tcPr>
            <w:tcW w:w="2410" w:type="dxa"/>
            <w:vAlign w:val="center"/>
          </w:tcPr>
          <w:p w14:paraId="33B94FB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Р-0133</w:t>
            </w:r>
          </w:p>
          <w:p w14:paraId="6732E9B4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013E116D" w14:textId="77777777" w:rsidTr="00605AF8">
        <w:tc>
          <w:tcPr>
            <w:tcW w:w="675" w:type="dxa"/>
            <w:vAlign w:val="center"/>
          </w:tcPr>
          <w:p w14:paraId="57D16A9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47" w:type="dxa"/>
            <w:vAlign w:val="center"/>
          </w:tcPr>
          <w:p w14:paraId="17F37B2D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Политика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В области предупреждения и ликвидации чрезвычайных ситуаций</w:t>
            </w:r>
          </w:p>
        </w:tc>
        <w:tc>
          <w:tcPr>
            <w:tcW w:w="2410" w:type="dxa"/>
            <w:vAlign w:val="center"/>
          </w:tcPr>
          <w:p w14:paraId="72C9300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П3-11.04 П-02</w:t>
            </w:r>
          </w:p>
          <w:p w14:paraId="2B449613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3FFAA748" w14:textId="77777777" w:rsidTr="00605AF8">
        <w:tc>
          <w:tcPr>
            <w:tcW w:w="675" w:type="dxa"/>
            <w:vAlign w:val="center"/>
          </w:tcPr>
          <w:p w14:paraId="452F30C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47" w:type="dxa"/>
            <w:vAlign w:val="center"/>
          </w:tcPr>
          <w:p w14:paraId="3E6E31C2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охране труда при обслуживании объектов в паводковый период</w:t>
            </w:r>
          </w:p>
        </w:tc>
        <w:tc>
          <w:tcPr>
            <w:tcW w:w="2410" w:type="dxa"/>
            <w:vAlign w:val="center"/>
          </w:tcPr>
          <w:p w14:paraId="2477B60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И-89469 ЮЛ-583</w:t>
            </w:r>
          </w:p>
          <w:p w14:paraId="1F8EAFCA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2D99EA5C" w14:textId="77777777" w:rsidTr="00605AF8">
        <w:tc>
          <w:tcPr>
            <w:tcW w:w="675" w:type="dxa"/>
            <w:vAlign w:val="center"/>
          </w:tcPr>
          <w:p w14:paraId="0DF0594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47" w:type="dxa"/>
            <w:vAlign w:val="center"/>
          </w:tcPr>
          <w:p w14:paraId="589D2C97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Временная инструкция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аварий/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инцидинтов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в процессе строительства скважин и зарезке боковых стволов</w:t>
            </w:r>
          </w:p>
        </w:tc>
        <w:tc>
          <w:tcPr>
            <w:tcW w:w="2410" w:type="dxa"/>
            <w:vAlign w:val="center"/>
          </w:tcPr>
          <w:p w14:paraId="20C4811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4FB" w:rsidRPr="00FD3BB2" w14:paraId="563754D7" w14:textId="77777777" w:rsidTr="00605AF8">
        <w:tc>
          <w:tcPr>
            <w:tcW w:w="675" w:type="dxa"/>
            <w:vAlign w:val="center"/>
          </w:tcPr>
          <w:p w14:paraId="04C0A77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47" w:type="dxa"/>
            <w:vAlign w:val="center"/>
          </w:tcPr>
          <w:p w14:paraId="6DE42942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Система управления безопасной эксплуатацией транспортных средств</w:t>
            </w:r>
          </w:p>
        </w:tc>
        <w:tc>
          <w:tcPr>
            <w:tcW w:w="2410" w:type="dxa"/>
            <w:vAlign w:val="center"/>
          </w:tcPr>
          <w:p w14:paraId="650FC44E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Р-0853</w:t>
            </w:r>
          </w:p>
          <w:p w14:paraId="28EAE3F1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5F7F787C" w14:textId="77777777" w:rsidTr="00605AF8">
        <w:tc>
          <w:tcPr>
            <w:tcW w:w="675" w:type="dxa"/>
            <w:vAlign w:val="center"/>
          </w:tcPr>
          <w:p w14:paraId="23BE901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547" w:type="dxa"/>
            <w:vAlign w:val="center"/>
          </w:tcPr>
          <w:p w14:paraId="60AB00AC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рисками в области промышленной безопасности, охраны труда и окружающей среды</w:t>
            </w:r>
          </w:p>
        </w:tc>
        <w:tc>
          <w:tcPr>
            <w:tcW w:w="2410" w:type="dxa"/>
            <w:vAlign w:val="center"/>
          </w:tcPr>
          <w:p w14:paraId="1B45AE6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Р-0906</w:t>
            </w:r>
          </w:p>
          <w:p w14:paraId="5B40C982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14:paraId="2722EED6" w14:textId="77777777" w:rsidTr="00605AF8">
        <w:tc>
          <w:tcPr>
            <w:tcW w:w="675" w:type="dxa"/>
            <w:vAlign w:val="center"/>
          </w:tcPr>
          <w:p w14:paraId="383E1B5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47" w:type="dxa"/>
            <w:vAlign w:val="center"/>
          </w:tcPr>
          <w:p w14:paraId="41ABC0D5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2410" w:type="dxa"/>
            <w:vAlign w:val="center"/>
          </w:tcPr>
          <w:p w14:paraId="7511784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Р-1240 ЮЛ-583</w:t>
            </w:r>
          </w:p>
          <w:p w14:paraId="3A3F3D64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02BD4283" w14:textId="77777777" w:rsidTr="00605AF8">
        <w:tc>
          <w:tcPr>
            <w:tcW w:w="675" w:type="dxa"/>
            <w:vAlign w:val="center"/>
          </w:tcPr>
          <w:p w14:paraId="0231427D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47" w:type="dxa"/>
            <w:vAlign w:val="center"/>
          </w:tcPr>
          <w:p w14:paraId="36D07879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проектной группе Крупного проекта (программы развития) в Разведке и добыче</w:t>
            </w:r>
          </w:p>
        </w:tc>
        <w:tc>
          <w:tcPr>
            <w:tcW w:w="2410" w:type="dxa"/>
            <w:vAlign w:val="center"/>
          </w:tcPr>
          <w:p w14:paraId="76AA833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П3-03 Р-0098 ЮЛ-583</w:t>
            </w:r>
          </w:p>
          <w:p w14:paraId="06799E5E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575564FC" w14:textId="77777777" w:rsidTr="00605AF8">
        <w:tc>
          <w:tcPr>
            <w:tcW w:w="675" w:type="dxa"/>
            <w:vAlign w:val="center"/>
          </w:tcPr>
          <w:p w14:paraId="31AD3E3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47" w:type="dxa"/>
            <w:vAlign w:val="center"/>
          </w:tcPr>
          <w:p w14:paraId="5E384DF2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средствам индивидуальной защиты и порядок обеспечения ими работников Компании</w:t>
            </w:r>
          </w:p>
        </w:tc>
        <w:tc>
          <w:tcPr>
            <w:tcW w:w="2410" w:type="dxa"/>
            <w:vAlign w:val="center"/>
          </w:tcPr>
          <w:p w14:paraId="311333D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Р-0888</w:t>
            </w:r>
          </w:p>
          <w:p w14:paraId="48B8099B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ерсия 1</w:t>
            </w:r>
          </w:p>
        </w:tc>
      </w:tr>
      <w:tr w:rsidR="001774FB" w:rsidRPr="00FD3BB2" w14:paraId="553B28B3" w14:textId="77777777" w:rsidTr="00605AF8">
        <w:tc>
          <w:tcPr>
            <w:tcW w:w="675" w:type="dxa"/>
            <w:vAlign w:val="center"/>
          </w:tcPr>
          <w:p w14:paraId="0210040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47" w:type="dxa"/>
            <w:vAlign w:val="center"/>
          </w:tcPr>
          <w:p w14:paraId="3B77F46F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Стандарт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управления рекультивацией нарушенных, загрязненных земель</w:t>
            </w:r>
          </w:p>
        </w:tc>
        <w:tc>
          <w:tcPr>
            <w:tcW w:w="2410" w:type="dxa"/>
            <w:vAlign w:val="center"/>
          </w:tcPr>
          <w:p w14:paraId="03E9296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С-0390</w:t>
            </w:r>
          </w:p>
          <w:p w14:paraId="22E56407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16674BE4" w14:textId="77777777" w:rsidTr="00605AF8">
        <w:tc>
          <w:tcPr>
            <w:tcW w:w="675" w:type="dxa"/>
            <w:vAlign w:val="center"/>
          </w:tcPr>
          <w:p w14:paraId="599531C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47" w:type="dxa"/>
            <w:vAlign w:val="center"/>
          </w:tcPr>
          <w:p w14:paraId="4BA41F9F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возврата земельных, лесных участков после окончания строительства и реконструкции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14:paraId="725DFFA9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Р-0211</w:t>
            </w:r>
          </w:p>
          <w:p w14:paraId="1B25DBA0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6799787D" w14:textId="77777777" w:rsidTr="00605AF8">
        <w:tc>
          <w:tcPr>
            <w:tcW w:w="675" w:type="dxa"/>
            <w:vAlign w:val="center"/>
          </w:tcPr>
          <w:p w14:paraId="13D7173D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47" w:type="dxa"/>
            <w:vAlign w:val="center"/>
          </w:tcPr>
          <w:p w14:paraId="3DA3357C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Крепление скважин</w:t>
            </w:r>
          </w:p>
        </w:tc>
        <w:tc>
          <w:tcPr>
            <w:tcW w:w="2410" w:type="dxa"/>
            <w:vAlign w:val="center"/>
          </w:tcPr>
          <w:p w14:paraId="3947A3F9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ТИ-1208</w:t>
            </w:r>
          </w:p>
          <w:p w14:paraId="0C6A5DB4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59DC4141" w14:textId="77777777" w:rsidTr="00605AF8">
        <w:tc>
          <w:tcPr>
            <w:tcW w:w="675" w:type="dxa"/>
            <w:vAlign w:val="center"/>
          </w:tcPr>
          <w:p w14:paraId="05B032C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47" w:type="dxa"/>
            <w:vAlign w:val="center"/>
          </w:tcPr>
          <w:p w14:paraId="5399785A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буровых растворов</w:t>
            </w:r>
          </w:p>
        </w:tc>
        <w:tc>
          <w:tcPr>
            <w:tcW w:w="2410" w:type="dxa"/>
            <w:vAlign w:val="center"/>
          </w:tcPr>
          <w:p w14:paraId="41AAF00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ТИ-1036 ЮЛ-583</w:t>
            </w:r>
          </w:p>
          <w:p w14:paraId="55C74CDB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7D94D1DD" w14:textId="77777777" w:rsidTr="00605AF8">
        <w:tc>
          <w:tcPr>
            <w:tcW w:w="675" w:type="dxa"/>
            <w:vAlign w:val="center"/>
          </w:tcPr>
          <w:p w14:paraId="71C0305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47" w:type="dxa"/>
            <w:vAlign w:val="center"/>
          </w:tcPr>
          <w:p w14:paraId="750AFEEC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и горизонтальное бурение</w:t>
            </w:r>
          </w:p>
        </w:tc>
        <w:tc>
          <w:tcPr>
            <w:tcW w:w="2410" w:type="dxa"/>
            <w:vAlign w:val="center"/>
          </w:tcPr>
          <w:p w14:paraId="41E2A00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М-0037 ЮЛ-583</w:t>
            </w:r>
          </w:p>
          <w:p w14:paraId="2E2286A9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5950A086" w14:textId="77777777" w:rsidTr="00605AF8">
        <w:tc>
          <w:tcPr>
            <w:tcW w:w="675" w:type="dxa"/>
            <w:vAlign w:val="center"/>
          </w:tcPr>
          <w:p w14:paraId="51440EA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47" w:type="dxa"/>
            <w:vAlign w:val="center"/>
          </w:tcPr>
          <w:p w14:paraId="3AF246BA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Технологическая 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Бурение наклонно-направленных и горизонтальных скважин</w:t>
            </w:r>
          </w:p>
        </w:tc>
        <w:tc>
          <w:tcPr>
            <w:tcW w:w="2410" w:type="dxa"/>
            <w:vAlign w:val="center"/>
          </w:tcPr>
          <w:p w14:paraId="7B901A4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ТИ-1041 ЮЛ-583</w:t>
            </w:r>
          </w:p>
          <w:p w14:paraId="624DAF72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771BDD61" w14:textId="77777777" w:rsidTr="00605AF8">
        <w:tc>
          <w:tcPr>
            <w:tcW w:w="675" w:type="dxa"/>
            <w:vAlign w:val="center"/>
          </w:tcPr>
          <w:p w14:paraId="052B150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47" w:type="dxa"/>
            <w:vAlign w:val="center"/>
          </w:tcPr>
          <w:p w14:paraId="60D2EABC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оказанию услуг по инженерно-технологическому сопровождению буровых растворов при бурении и реконструкции скважин</w:t>
            </w:r>
          </w:p>
        </w:tc>
        <w:tc>
          <w:tcPr>
            <w:tcW w:w="2410" w:type="dxa"/>
            <w:vAlign w:val="center"/>
          </w:tcPr>
          <w:p w14:paraId="168420C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М-0024</w:t>
            </w:r>
          </w:p>
          <w:p w14:paraId="65EAADD6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1BAB4D81" w14:textId="77777777" w:rsidTr="00605AF8">
        <w:tc>
          <w:tcPr>
            <w:tcW w:w="675" w:type="dxa"/>
            <w:vAlign w:val="center"/>
          </w:tcPr>
          <w:p w14:paraId="0308CEFF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7" w:type="dxa"/>
            <w:vAlign w:val="center"/>
          </w:tcPr>
          <w:p w14:paraId="03F9D0C0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услугам по технологическому сопровождению отработки долот</w:t>
            </w:r>
          </w:p>
        </w:tc>
        <w:tc>
          <w:tcPr>
            <w:tcW w:w="2410" w:type="dxa"/>
            <w:vAlign w:val="center"/>
          </w:tcPr>
          <w:p w14:paraId="21CA0D8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М-0020</w:t>
            </w:r>
          </w:p>
          <w:p w14:paraId="5F74B75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061589DD" w14:textId="77777777" w:rsidTr="00605AF8">
        <w:tc>
          <w:tcPr>
            <w:tcW w:w="675" w:type="dxa"/>
            <w:vAlign w:val="center"/>
          </w:tcPr>
          <w:p w14:paraId="15C9207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47" w:type="dxa"/>
            <w:vAlign w:val="center"/>
          </w:tcPr>
          <w:p w14:paraId="5FEE229B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Требования к разрешительной и исполнительной документации объектов капитального строительства</w:t>
            </w:r>
          </w:p>
        </w:tc>
        <w:tc>
          <w:tcPr>
            <w:tcW w:w="2410" w:type="dxa"/>
            <w:vAlign w:val="center"/>
          </w:tcPr>
          <w:p w14:paraId="4DB27DCF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Р-0197 ЮЛ-583</w:t>
            </w:r>
          </w:p>
          <w:p w14:paraId="53913E72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3A5D1D9A" w14:textId="77777777" w:rsidTr="00605AF8">
        <w:tc>
          <w:tcPr>
            <w:tcW w:w="675" w:type="dxa"/>
            <w:vAlign w:val="center"/>
          </w:tcPr>
          <w:p w14:paraId="03568CB9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47" w:type="dxa"/>
            <w:vAlign w:val="center"/>
          </w:tcPr>
          <w:p w14:paraId="2A6159D8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Исследование керна</w:t>
            </w:r>
          </w:p>
        </w:tc>
        <w:tc>
          <w:tcPr>
            <w:tcW w:w="2410" w:type="dxa"/>
            <w:vAlign w:val="center"/>
          </w:tcPr>
          <w:p w14:paraId="73C075A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П1-01.03 Р-0136</w:t>
            </w:r>
          </w:p>
          <w:p w14:paraId="396D8A3D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7C4A437F" w14:textId="77777777" w:rsidTr="00605AF8">
        <w:tc>
          <w:tcPr>
            <w:tcW w:w="675" w:type="dxa"/>
            <w:vAlign w:val="center"/>
          </w:tcPr>
          <w:p w14:paraId="214575D0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47" w:type="dxa"/>
            <w:vAlign w:val="center"/>
          </w:tcPr>
          <w:p w14:paraId="00C57060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2410" w:type="dxa"/>
            <w:vAlign w:val="center"/>
          </w:tcPr>
          <w:p w14:paraId="3174D51D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И-89686 ЮЛ-583</w:t>
            </w:r>
          </w:p>
          <w:p w14:paraId="6A2082E4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31CAFD18" w14:textId="77777777" w:rsidTr="00605AF8">
        <w:tc>
          <w:tcPr>
            <w:tcW w:w="675" w:type="dxa"/>
            <w:vAlign w:val="center"/>
          </w:tcPr>
          <w:p w14:paraId="480C5F6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47" w:type="dxa"/>
            <w:vAlign w:val="center"/>
          </w:tcPr>
          <w:p w14:paraId="1DB53E27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2410" w:type="dxa"/>
            <w:vAlign w:val="center"/>
          </w:tcPr>
          <w:p w14:paraId="4D1E0D1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И-00030 ЮЛ-583</w:t>
            </w:r>
          </w:p>
          <w:p w14:paraId="14E86081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519D56A2" w14:textId="77777777" w:rsidTr="00605AF8">
        <w:tc>
          <w:tcPr>
            <w:tcW w:w="675" w:type="dxa"/>
            <w:vAlign w:val="center"/>
          </w:tcPr>
          <w:p w14:paraId="535C5F7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47" w:type="dxa"/>
            <w:vAlign w:val="center"/>
          </w:tcPr>
          <w:p w14:paraId="19C6C7E6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Управление отходами производства и потребления</w:t>
            </w:r>
          </w:p>
        </w:tc>
        <w:tc>
          <w:tcPr>
            <w:tcW w:w="2410" w:type="dxa"/>
            <w:vAlign w:val="center"/>
          </w:tcPr>
          <w:p w14:paraId="79EF857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Р-0090 ЮЛ-583</w:t>
            </w:r>
          </w:p>
          <w:p w14:paraId="74E007EF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2</w:t>
            </w:r>
          </w:p>
        </w:tc>
      </w:tr>
      <w:tr w:rsidR="001774FB" w:rsidRPr="00FD3BB2" w14:paraId="793F5196" w14:textId="77777777" w:rsidTr="00605AF8">
        <w:tc>
          <w:tcPr>
            <w:tcW w:w="675" w:type="dxa"/>
            <w:vAlign w:val="center"/>
          </w:tcPr>
          <w:p w14:paraId="1C11539B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47" w:type="dxa"/>
            <w:vAlign w:val="center"/>
          </w:tcPr>
          <w:p w14:paraId="5FC1111C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Применение химических реагентов на объектах добычи углеводородного сырья Компании</w:t>
            </w:r>
          </w:p>
        </w:tc>
        <w:tc>
          <w:tcPr>
            <w:tcW w:w="2410" w:type="dxa"/>
            <w:vAlign w:val="center"/>
          </w:tcPr>
          <w:p w14:paraId="0CBA5B0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П1-01.05 Р-0339</w:t>
            </w:r>
          </w:p>
          <w:p w14:paraId="6442FF0C" w14:textId="77777777" w:rsidR="001774FB" w:rsidRPr="00147BC0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7DB41325" w14:textId="77777777" w:rsidTr="00605AF8">
        <w:tc>
          <w:tcPr>
            <w:tcW w:w="675" w:type="dxa"/>
            <w:vAlign w:val="center"/>
          </w:tcPr>
          <w:p w14:paraId="0D29ECB8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7547" w:type="dxa"/>
            <w:vAlign w:val="center"/>
          </w:tcPr>
          <w:p w14:paraId="1C6B00D3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Обеспечение безопасной деятельности Общества в период пандемии</w:t>
            </w:r>
          </w:p>
        </w:tc>
        <w:tc>
          <w:tcPr>
            <w:tcW w:w="2410" w:type="dxa"/>
            <w:vAlign w:val="center"/>
          </w:tcPr>
          <w:p w14:paraId="500B580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Р-9448 ЮЛ-583</w:t>
            </w:r>
          </w:p>
          <w:p w14:paraId="5E3DA371" w14:textId="77777777"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7200AD68" w14:textId="77777777" w:rsidTr="00605AF8">
        <w:tc>
          <w:tcPr>
            <w:tcW w:w="675" w:type="dxa"/>
            <w:vAlign w:val="center"/>
          </w:tcPr>
          <w:p w14:paraId="004F5E44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47" w:type="dxa"/>
            <w:vAlign w:val="center"/>
          </w:tcPr>
          <w:p w14:paraId="7FE018DC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2410" w:type="dxa"/>
            <w:vAlign w:val="center"/>
          </w:tcPr>
          <w:p w14:paraId="5326BF09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И-102065 ЮЛ-583</w:t>
            </w:r>
          </w:p>
          <w:p w14:paraId="107BA1F3" w14:textId="77777777"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78825995" w14:textId="77777777" w:rsidTr="00605AF8">
        <w:tc>
          <w:tcPr>
            <w:tcW w:w="675" w:type="dxa"/>
            <w:vAlign w:val="center"/>
          </w:tcPr>
          <w:p w14:paraId="1F096F9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47" w:type="dxa"/>
            <w:vAlign w:val="center"/>
          </w:tcPr>
          <w:p w14:paraId="480A8A42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Требования к оказанию услуг по инженерно-технологическому сопровождению жидкостей </w:t>
            </w:r>
            <w:proofErr w:type="spellStart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заканчивания</w:t>
            </w:r>
            <w:proofErr w:type="spellEnd"/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 xml:space="preserve"> скважин</w:t>
            </w:r>
          </w:p>
        </w:tc>
        <w:tc>
          <w:tcPr>
            <w:tcW w:w="2410" w:type="dxa"/>
            <w:vAlign w:val="center"/>
          </w:tcPr>
          <w:p w14:paraId="5766EBBA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П2-05.01 М-0045</w:t>
            </w:r>
          </w:p>
          <w:p w14:paraId="226E3209" w14:textId="77777777"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48007F58" w14:textId="77777777" w:rsidTr="00605AF8">
        <w:tc>
          <w:tcPr>
            <w:tcW w:w="675" w:type="dxa"/>
            <w:vAlign w:val="center"/>
          </w:tcPr>
          <w:p w14:paraId="3BB3B2E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47" w:type="dxa"/>
            <w:vAlign w:val="center"/>
          </w:tcPr>
          <w:p w14:paraId="77E3E312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Производственная отчетность при строительстве скважин и зарезке боковых стволов</w:t>
            </w:r>
          </w:p>
        </w:tc>
        <w:tc>
          <w:tcPr>
            <w:tcW w:w="2410" w:type="dxa"/>
            <w:vAlign w:val="center"/>
          </w:tcPr>
          <w:p w14:paraId="7C8B137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ТТР-0005</w:t>
            </w:r>
          </w:p>
          <w:p w14:paraId="7E777640" w14:textId="77777777"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0040185D" w14:textId="77777777" w:rsidTr="00605AF8">
        <w:tc>
          <w:tcPr>
            <w:tcW w:w="675" w:type="dxa"/>
            <w:vAlign w:val="center"/>
          </w:tcPr>
          <w:p w14:paraId="562223D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47" w:type="dxa"/>
            <w:vAlign w:val="center"/>
          </w:tcPr>
          <w:p w14:paraId="76C4E263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Наклонно-направленное бурение</w:t>
            </w:r>
          </w:p>
        </w:tc>
        <w:tc>
          <w:tcPr>
            <w:tcW w:w="2410" w:type="dxa"/>
            <w:vAlign w:val="center"/>
          </w:tcPr>
          <w:p w14:paraId="7A2DEB8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М-0038</w:t>
            </w:r>
          </w:p>
          <w:p w14:paraId="4EB13B63" w14:textId="77777777" w:rsidR="001774FB" w:rsidRPr="009549E7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  <w:tr w:rsidR="001774FB" w:rsidRPr="00FD3BB2" w14:paraId="4FD0B2C5" w14:textId="77777777" w:rsidTr="00605AF8">
        <w:tc>
          <w:tcPr>
            <w:tcW w:w="675" w:type="dxa"/>
            <w:vAlign w:val="center"/>
          </w:tcPr>
          <w:p w14:paraId="35F361A1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47" w:type="dxa"/>
            <w:vAlign w:val="center"/>
          </w:tcPr>
          <w:p w14:paraId="54F54005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Методические указания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410" w:type="dxa"/>
            <w:vAlign w:val="center"/>
          </w:tcPr>
          <w:p w14:paraId="5FA5E292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ТР-1029</w:t>
            </w:r>
          </w:p>
          <w:p w14:paraId="79F1E44F" w14:textId="77777777"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3</w:t>
            </w:r>
          </w:p>
        </w:tc>
      </w:tr>
      <w:tr w:rsidR="001774FB" w:rsidRPr="00FD3BB2" w14:paraId="00FF420A" w14:textId="77777777" w:rsidTr="00605AF8">
        <w:tc>
          <w:tcPr>
            <w:tcW w:w="675" w:type="dxa"/>
            <w:vAlign w:val="center"/>
          </w:tcPr>
          <w:p w14:paraId="1467040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47" w:type="dxa"/>
            <w:vAlign w:val="center"/>
          </w:tcPr>
          <w:p w14:paraId="4F11B5C4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Положение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Авторский надзор за строительством объектов Компании</w:t>
            </w:r>
          </w:p>
        </w:tc>
        <w:tc>
          <w:tcPr>
            <w:tcW w:w="2410" w:type="dxa"/>
            <w:vAlign w:val="center"/>
          </w:tcPr>
          <w:p w14:paraId="7576EF6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П2-01 Р-0363</w:t>
            </w:r>
          </w:p>
          <w:p w14:paraId="6ECB1C08" w14:textId="77777777"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14:paraId="48604ADF" w14:textId="77777777" w:rsidTr="00605AF8">
        <w:tc>
          <w:tcPr>
            <w:tcW w:w="675" w:type="dxa"/>
            <w:vAlign w:val="center"/>
          </w:tcPr>
          <w:p w14:paraId="5B953919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47" w:type="dxa"/>
            <w:vAlign w:val="center"/>
          </w:tcPr>
          <w:p w14:paraId="06BC4828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</w:t>
            </w:r>
          </w:p>
        </w:tc>
        <w:tc>
          <w:tcPr>
            <w:tcW w:w="2410" w:type="dxa"/>
            <w:vAlign w:val="center"/>
          </w:tcPr>
          <w:p w14:paraId="0028DDD5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П1-01.04 Р-0025</w:t>
            </w:r>
          </w:p>
          <w:p w14:paraId="3AD2E9CE" w14:textId="77777777"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14:paraId="3854875E" w14:textId="77777777" w:rsidTr="00605AF8">
        <w:tc>
          <w:tcPr>
            <w:tcW w:w="675" w:type="dxa"/>
            <w:vAlign w:val="center"/>
          </w:tcPr>
          <w:p w14:paraId="3125165E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47" w:type="dxa"/>
            <w:vAlign w:val="center"/>
          </w:tcPr>
          <w:p w14:paraId="76D7E751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работы бурового супервайзера на объектах Обществ группы при строительстве скважин и зарезке боковых стволов на суше</w:t>
            </w:r>
          </w:p>
        </w:tc>
        <w:tc>
          <w:tcPr>
            <w:tcW w:w="2410" w:type="dxa"/>
            <w:vAlign w:val="center"/>
          </w:tcPr>
          <w:p w14:paraId="53D20017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И-01168</w:t>
            </w:r>
          </w:p>
          <w:p w14:paraId="3A5A6153" w14:textId="77777777"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1</w:t>
            </w:r>
          </w:p>
        </w:tc>
      </w:tr>
      <w:tr w:rsidR="001774FB" w:rsidRPr="00FD3BB2" w14:paraId="3F62C4B0" w14:textId="77777777" w:rsidTr="00605AF8">
        <w:tc>
          <w:tcPr>
            <w:tcW w:w="675" w:type="dxa"/>
            <w:vAlign w:val="center"/>
          </w:tcPr>
          <w:p w14:paraId="1DD9EF4D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47" w:type="dxa"/>
            <w:vAlign w:val="center"/>
          </w:tcPr>
          <w:p w14:paraId="4CBE21C2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Типовые требования Компании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Расследование аварий в процессе строительства скважин и зарезки боковых стволов на суше</w:t>
            </w:r>
          </w:p>
        </w:tc>
        <w:tc>
          <w:tcPr>
            <w:tcW w:w="2410" w:type="dxa"/>
            <w:vAlign w:val="center"/>
          </w:tcPr>
          <w:p w14:paraId="3521DF93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Р-0216</w:t>
            </w:r>
          </w:p>
          <w:p w14:paraId="6F8AEAE8" w14:textId="77777777"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 изм. 2</w:t>
            </w:r>
          </w:p>
        </w:tc>
      </w:tr>
      <w:tr w:rsidR="001774FB" w:rsidRPr="00FD3BB2" w14:paraId="36E3576B" w14:textId="77777777" w:rsidTr="00605AF8">
        <w:tc>
          <w:tcPr>
            <w:tcW w:w="675" w:type="dxa"/>
            <w:vAlign w:val="center"/>
          </w:tcPr>
          <w:p w14:paraId="4B2057E6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47" w:type="dxa"/>
            <w:vAlign w:val="center"/>
          </w:tcPr>
          <w:p w14:paraId="32D8E2BB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«Тагульское»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 мерах пожарной безопасности в Обществе</w:t>
            </w:r>
          </w:p>
        </w:tc>
        <w:tc>
          <w:tcPr>
            <w:tcW w:w="2410" w:type="dxa"/>
            <w:vAlign w:val="center"/>
          </w:tcPr>
          <w:p w14:paraId="457EE10C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П3-05 И-84179 ЮЛ-404</w:t>
            </w:r>
          </w:p>
          <w:p w14:paraId="2F8C5D48" w14:textId="77777777"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4</w:t>
            </w:r>
          </w:p>
        </w:tc>
      </w:tr>
      <w:tr w:rsidR="001774FB" w:rsidRPr="00FD3BB2" w14:paraId="1339DC07" w14:textId="77777777" w:rsidTr="00605AF8">
        <w:tc>
          <w:tcPr>
            <w:tcW w:w="675" w:type="dxa"/>
            <w:vAlign w:val="center"/>
          </w:tcPr>
          <w:p w14:paraId="4A9D698E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47" w:type="dxa"/>
            <w:vAlign w:val="center"/>
          </w:tcPr>
          <w:p w14:paraId="13E74395" w14:textId="77777777" w:rsidR="001774FB" w:rsidRPr="00D10EB9" w:rsidRDefault="001774FB" w:rsidP="00605AF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t>Инструкция ООО «РН-Ванкор»</w:t>
            </w:r>
            <w:r w:rsidRPr="00D10EB9">
              <w:rPr>
                <w:rFonts w:ascii="Times New Roman" w:hAnsi="Times New Roman" w:cs="Times New Roman"/>
                <w:color w:val="000000"/>
                <w:sz w:val="24"/>
              </w:rPr>
              <w:br/>
              <w:t>Организация контроля хлорорганических соединений, хранение и учет химических реагентов при бурении скважин и зарезке боковых стволов</w:t>
            </w:r>
          </w:p>
        </w:tc>
        <w:tc>
          <w:tcPr>
            <w:tcW w:w="2410" w:type="dxa"/>
            <w:vAlign w:val="center"/>
          </w:tcPr>
          <w:p w14:paraId="2A185A2F" w14:textId="77777777" w:rsidR="001774FB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П2-10 И-001158 ЮЛ-583</w:t>
            </w:r>
          </w:p>
          <w:p w14:paraId="0348999D" w14:textId="77777777" w:rsidR="001774FB" w:rsidRPr="00D10EB9" w:rsidRDefault="001774FB" w:rsidP="00605AF8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 1</w:t>
            </w:r>
          </w:p>
        </w:tc>
      </w:tr>
    </w:tbl>
    <w:p w14:paraId="2DBAB0AB" w14:textId="77777777" w:rsidR="00800F4B" w:rsidRDefault="00800F4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185C78" w14:textId="77777777" w:rsidR="00800F4B" w:rsidRDefault="00800F4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774FB"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сполнитель</w:t>
      </w:r>
      <w:r w:rsidRPr="00FD3BB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требований, установленных в ЛНД</w:t>
      </w:r>
      <w:r w:rsidRPr="00FD3B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7A06B52" w14:textId="77777777"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041E8DB" w14:textId="77777777" w:rsidR="001774FB" w:rsidRDefault="001774FB" w:rsidP="001774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1B8ED8A7" w14:textId="77777777" w:rsidR="00017750" w:rsidRPr="003E6A75" w:rsidRDefault="00017750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9498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828"/>
      </w:tblGrid>
      <w:tr w:rsidR="006531AD" w:rsidRPr="003E6A75" w14:paraId="430DE80D" w14:textId="77777777" w:rsidTr="001774FB">
        <w:tc>
          <w:tcPr>
            <w:tcW w:w="5670" w:type="dxa"/>
          </w:tcPr>
          <w:p w14:paraId="521A2FE5" w14:textId="77777777" w:rsidR="006531AD" w:rsidRPr="003E6A75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получил:</w:t>
            </w:r>
          </w:p>
          <w:p w14:paraId="51AC4AFE" w14:textId="77777777" w:rsidR="003E6A75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14:paraId="59C5D434" w14:textId="77777777"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«___________»</w:t>
            </w:r>
          </w:p>
          <w:p w14:paraId="156AB83E" w14:textId="77777777" w:rsidR="00017750" w:rsidRPr="00946D5E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Должность</w:t>
            </w:r>
          </w:p>
          <w:p w14:paraId="3A2AE4D6" w14:textId="77777777" w:rsidR="003E6A75" w:rsidRPr="00946D5E" w:rsidRDefault="003E6A75" w:rsidP="004F1DFC">
            <w:pPr>
              <w:rPr>
                <w:rFonts w:ascii="Times New Roman" w:hAnsi="Times New Roman" w:cs="Times New Roman"/>
                <w:sz w:val="24"/>
              </w:rPr>
            </w:pPr>
          </w:p>
          <w:p w14:paraId="1A99B611" w14:textId="77777777" w:rsidR="00A562FF" w:rsidRPr="003E6A75" w:rsidRDefault="00A562FF" w:rsidP="00D23584">
            <w:pPr>
              <w:pStyle w:val="a3"/>
              <w:ind w:left="0"/>
            </w:pPr>
          </w:p>
          <w:p w14:paraId="15EA793A" w14:textId="77777777" w:rsidR="005C2C8E" w:rsidRPr="00946D5E" w:rsidRDefault="005C2C8E" w:rsidP="00D23584">
            <w:pPr>
              <w:pStyle w:val="a3"/>
              <w:ind w:left="0"/>
            </w:pPr>
            <w:r w:rsidRPr="003E6A75">
              <w:t>___________</w:t>
            </w:r>
            <w:r w:rsidR="00017750">
              <w:t>____</w:t>
            </w:r>
            <w:r w:rsidR="00946D5E">
              <w:t xml:space="preserve"> </w:t>
            </w:r>
            <w:r w:rsidR="00017750">
              <w:t>/ ФИО</w:t>
            </w:r>
          </w:p>
        </w:tc>
        <w:tc>
          <w:tcPr>
            <w:tcW w:w="3828" w:type="dxa"/>
          </w:tcPr>
          <w:p w14:paraId="5F3971BF" w14:textId="77777777" w:rsidR="00D23584" w:rsidRPr="0034548C" w:rsidRDefault="006531AD" w:rsidP="0034548C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передал:</w:t>
            </w:r>
          </w:p>
          <w:p w14:paraId="39CD97C2" w14:textId="77777777" w:rsidR="005C2C8E" w:rsidRPr="00017750" w:rsidRDefault="00017750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17750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14:paraId="1F43D27B" w14:textId="77777777" w:rsidR="00017750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«БНГРЭ»</w:t>
            </w:r>
          </w:p>
          <w:p w14:paraId="07EE8CD5" w14:textId="77777777" w:rsidR="00017750" w:rsidRPr="003E6A75" w:rsidRDefault="00017750" w:rsidP="004F1D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Генеральный директор</w:t>
            </w:r>
          </w:p>
          <w:p w14:paraId="659D7A2E" w14:textId="77777777"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14:paraId="65651664" w14:textId="77777777" w:rsidR="0034548C" w:rsidRPr="003E6A75" w:rsidRDefault="0034548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14:paraId="7218F8CE" w14:textId="77777777" w:rsidR="00D23584" w:rsidRPr="00946D5E" w:rsidRDefault="005C2C8E" w:rsidP="00D23584">
            <w:pPr>
              <w:pStyle w:val="a3"/>
              <w:ind w:left="0"/>
            </w:pPr>
            <w:r w:rsidRPr="003E6A75">
              <w:t xml:space="preserve">_____________ </w:t>
            </w:r>
            <w:r w:rsidR="00017750">
              <w:t xml:space="preserve">/ </w:t>
            </w:r>
            <w:r w:rsidRPr="003E6A75">
              <w:t>Н.Ф. Ганиев</w:t>
            </w:r>
          </w:p>
        </w:tc>
      </w:tr>
    </w:tbl>
    <w:p w14:paraId="078C2640" w14:textId="77777777" w:rsidR="006531AD" w:rsidRPr="00946D5E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531AD" w:rsidRPr="00946D5E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8E490" w14:textId="77777777" w:rsidR="007D6A4B" w:rsidRDefault="007D6A4B" w:rsidP="008E176D">
      <w:pPr>
        <w:spacing w:after="0" w:line="240" w:lineRule="auto"/>
      </w:pPr>
      <w:r>
        <w:separator/>
      </w:r>
    </w:p>
  </w:endnote>
  <w:endnote w:type="continuationSeparator" w:id="0">
    <w:p w14:paraId="21A61E27" w14:textId="77777777" w:rsidR="007D6A4B" w:rsidRDefault="007D6A4B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594CD" w14:textId="77777777" w:rsidR="007D6A4B" w:rsidRDefault="007D6A4B" w:rsidP="008E176D">
      <w:pPr>
        <w:spacing w:after="0" w:line="240" w:lineRule="auto"/>
      </w:pPr>
      <w:r>
        <w:separator/>
      </w:r>
    </w:p>
  </w:footnote>
  <w:footnote w:type="continuationSeparator" w:id="0">
    <w:p w14:paraId="07FF8E2D" w14:textId="77777777" w:rsidR="007D6A4B" w:rsidRDefault="007D6A4B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17750"/>
    <w:rsid w:val="00020A14"/>
    <w:rsid w:val="00043AC3"/>
    <w:rsid w:val="00056382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774FB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97D64"/>
    <w:rsid w:val="002B43EE"/>
    <w:rsid w:val="002B50E4"/>
    <w:rsid w:val="002D760C"/>
    <w:rsid w:val="002F5077"/>
    <w:rsid w:val="00307FDE"/>
    <w:rsid w:val="0034548C"/>
    <w:rsid w:val="0037233E"/>
    <w:rsid w:val="00395F09"/>
    <w:rsid w:val="003D1395"/>
    <w:rsid w:val="003D1EF1"/>
    <w:rsid w:val="003D4101"/>
    <w:rsid w:val="003D6985"/>
    <w:rsid w:val="003E6A7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5F6095"/>
    <w:rsid w:val="00630FB9"/>
    <w:rsid w:val="0064142E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7D6A4B"/>
    <w:rsid w:val="00800F4B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6D5E"/>
    <w:rsid w:val="00947C71"/>
    <w:rsid w:val="00947FBC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A5E1F"/>
    <w:rsid w:val="00BB0993"/>
    <w:rsid w:val="00BB352A"/>
    <w:rsid w:val="00BC310C"/>
    <w:rsid w:val="00C10342"/>
    <w:rsid w:val="00C134BF"/>
    <w:rsid w:val="00C3650F"/>
    <w:rsid w:val="00C41ADD"/>
    <w:rsid w:val="00C54576"/>
    <w:rsid w:val="00C62E36"/>
    <w:rsid w:val="00C7643E"/>
    <w:rsid w:val="00C8365D"/>
    <w:rsid w:val="00C83827"/>
    <w:rsid w:val="00C87971"/>
    <w:rsid w:val="00C96B46"/>
    <w:rsid w:val="00CC3383"/>
    <w:rsid w:val="00CE5974"/>
    <w:rsid w:val="00D17DA9"/>
    <w:rsid w:val="00D20749"/>
    <w:rsid w:val="00D20B2C"/>
    <w:rsid w:val="00D22CAF"/>
    <w:rsid w:val="00D23584"/>
    <w:rsid w:val="00D32F19"/>
    <w:rsid w:val="00D55D55"/>
    <w:rsid w:val="00D63D79"/>
    <w:rsid w:val="00DA58E0"/>
    <w:rsid w:val="00DA5E7D"/>
    <w:rsid w:val="00DF57F8"/>
    <w:rsid w:val="00E2235E"/>
    <w:rsid w:val="00E403BD"/>
    <w:rsid w:val="00E55A62"/>
    <w:rsid w:val="00E62E9E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  <w:rsid w:val="00FF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3E82"/>
  <w15:docId w15:val="{6502AD89-E3AD-480D-B9F2-1BDE7AB6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01775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1775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17750"/>
    <w:rPr>
      <w:vertAlign w:val="superscript"/>
    </w:rPr>
  </w:style>
  <w:style w:type="paragraph" w:styleId="af">
    <w:name w:val="Plain Text"/>
    <w:basedOn w:val="a"/>
    <w:link w:val="af0"/>
    <w:rsid w:val="000177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01775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01775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BA5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A5E1F"/>
    <w:rPr>
      <w:rFonts w:ascii="Segoe UI" w:hAnsi="Segoe UI" w:cs="Segoe UI"/>
      <w:sz w:val="18"/>
      <w:szCs w:val="18"/>
    </w:rPr>
  </w:style>
  <w:style w:type="character" w:styleId="af3">
    <w:name w:val="annotation reference"/>
    <w:basedOn w:val="a0"/>
    <w:uiPriority w:val="99"/>
    <w:semiHidden/>
    <w:unhideWhenUsed/>
    <w:rsid w:val="00BA5E1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5E1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A5E1F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5E1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5E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B6691D-E919-493A-8F20-90A2C3B0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2249</Words>
  <Characters>12822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Гейль Наталья Владимирвна</cp:lastModifiedBy>
  <cp:revision>3</cp:revision>
  <cp:lastPrinted>2016-11-22T08:42:00Z</cp:lastPrinted>
  <dcterms:created xsi:type="dcterms:W3CDTF">2024-11-28T09:20:00Z</dcterms:created>
  <dcterms:modified xsi:type="dcterms:W3CDTF">2024-12-02T07:09:00Z</dcterms:modified>
</cp:coreProperties>
</file>